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E2" w:rsidRDefault="002454E2" w:rsidP="00DC694A">
      <w:pPr>
        <w:pStyle w:val="20"/>
        <w:shd w:val="clear" w:color="auto" w:fill="auto"/>
        <w:spacing w:line="240" w:lineRule="auto"/>
        <w:ind w:firstLine="35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Доклад на коллегию администрации Свободненского района.</w:t>
      </w:r>
    </w:p>
    <w:p w:rsidR="002454E2" w:rsidRDefault="002454E2" w:rsidP="002454E2">
      <w:pPr>
        <w:pStyle w:val="20"/>
        <w:shd w:val="clear" w:color="auto" w:fill="auto"/>
        <w:spacing w:line="240" w:lineRule="auto"/>
        <w:ind w:firstLine="35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694A" w:rsidRPr="00F065E4" w:rsidRDefault="002454E2" w:rsidP="002454E2">
      <w:pPr>
        <w:pStyle w:val="20"/>
        <w:shd w:val="clear" w:color="auto" w:fill="auto"/>
        <w:spacing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065E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Анализ заболеваемости детского населения Своб</w:t>
      </w:r>
      <w:r w:rsidR="003940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F065E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дненского района </w:t>
      </w:r>
    </w:p>
    <w:p w:rsidR="002454E2" w:rsidRPr="00F065E4" w:rsidRDefault="0039406C" w:rsidP="002454E2">
      <w:pPr>
        <w:pStyle w:val="20"/>
        <w:shd w:val="clear" w:color="auto" w:fill="auto"/>
        <w:spacing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 202</w:t>
      </w:r>
      <w:r w:rsidR="00F1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</w:t>
      </w:r>
      <w:r w:rsidR="002454E2" w:rsidRPr="00F065E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5939A0" w:rsidRDefault="005939A0" w:rsidP="006859B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454E2" w:rsidRDefault="002454E2" w:rsidP="006859B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Детское население Свободненского района на 01.</w:t>
      </w:r>
      <w:r w:rsidR="00475C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.20</w:t>
      </w:r>
      <w:r w:rsidR="00475C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1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</w:t>
      </w:r>
      <w:r w:rsidR="00475C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="00F1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905</w:t>
      </w:r>
      <w:r w:rsidR="000D75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человек, в том числе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детей 0-14 лет – </w:t>
      </w:r>
      <w:r w:rsidR="000D75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23</w:t>
      </w:r>
      <w:r w:rsidR="00F1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человек, </w:t>
      </w:r>
      <w:r w:rsidR="000D75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 них детей в возрасте до 1 года – </w:t>
      </w:r>
      <w:r w:rsidR="00F1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90</w:t>
      </w:r>
      <w:r w:rsidR="000D75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подростков 15-17 – </w:t>
      </w:r>
      <w:r w:rsidR="00F1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514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C73D25" w:rsidRPr="009C3E7A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Общая заболеваемость детей в возрасте от 0 до 17 лет прикрепленного к ГБУЗ АО «Свободненская больница» в 202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составила 1815,2, что на 10,3% ниже 20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1 года (2024,1).  </w:t>
      </w:r>
    </w:p>
    <w:p w:rsidR="00C73D25" w:rsidRPr="009C3E7A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По Свободненскому району показатель общей заболеваемости </w:t>
      </w:r>
      <w:r w:rsidR="00691974" w:rsidRPr="009C3E7A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 xml:space="preserve"> 0-17 лет 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 xml:space="preserve">уменьшился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на 19,8% и составил </w:t>
      </w:r>
      <w:r w:rsidR="00F12203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1582,1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(2019 – </w:t>
      </w:r>
      <w:r w:rsidR="00F12203" w:rsidRPr="009C3E7A">
        <w:rPr>
          <w:rFonts w:ascii="Times New Roman" w:hAnsi="Times New Roman" w:cs="Times New Roman"/>
          <w:color w:val="auto"/>
          <w:sz w:val="28"/>
          <w:szCs w:val="28"/>
        </w:rPr>
        <w:t>1896,0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91974" w:rsidRPr="009C3E7A" w:rsidRDefault="00022102" w:rsidP="006919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1974" w:rsidRPr="009C3E7A">
        <w:rPr>
          <w:rFonts w:ascii="Times New Roman" w:hAnsi="Times New Roman" w:cs="Times New Roman"/>
          <w:color w:val="auto"/>
          <w:sz w:val="28"/>
          <w:szCs w:val="28"/>
        </w:rPr>
        <w:t>бщая заболеваемость дет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ского населения</w:t>
      </w:r>
      <w:r w:rsidR="00691974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в возрасте от 0 до 14 лет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Российской Федерации 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составила в 2020 году – 1930,1, по Амурской области в 2020 году – 2017,5, а в 2021 году – 2260,4.</w:t>
      </w:r>
    </w:p>
    <w:p w:rsidR="00691974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Общая заболеваемость дет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ского населения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в возрасте от 0 до 14 лет, прикрепленного к ГБУЗ АО «Свободненская больница» в 202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году снизилась по сравнению с предыдущим годом на 12,3% и составила 1691,5 (20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1 – 1929,0). </w:t>
      </w:r>
    </w:p>
    <w:p w:rsidR="00C73D25" w:rsidRPr="009C3E7A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По Свободненскому району показатель общей заболеваемости детей в возрасте от 0 до 14 лет 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>уменьшился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на 26,9% и составил </w:t>
      </w:r>
      <w:r w:rsidR="00F12203" w:rsidRPr="009C3E7A">
        <w:rPr>
          <w:rFonts w:ascii="Times New Roman" w:hAnsi="Times New Roman" w:cs="Times New Roman"/>
          <w:color w:val="auto"/>
          <w:sz w:val="28"/>
          <w:szCs w:val="28"/>
        </w:rPr>
        <w:t>1336,2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(20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F1220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12203" w:rsidRPr="009C3E7A">
        <w:rPr>
          <w:rFonts w:ascii="Times New Roman" w:hAnsi="Times New Roman" w:cs="Times New Roman"/>
          <w:color w:val="auto"/>
          <w:sz w:val="28"/>
          <w:szCs w:val="28"/>
        </w:rPr>
        <w:t>1695,7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E0302C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Общая заболеваемость подростков в возрасте от 15 до 17 лет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1974" w:rsidRPr="009C3E7A">
        <w:rPr>
          <w:rFonts w:ascii="Times New Roman" w:hAnsi="Times New Roman" w:cs="Times New Roman"/>
          <w:color w:val="auto"/>
          <w:sz w:val="28"/>
          <w:szCs w:val="28"/>
        </w:rPr>
        <w:t>прикреплен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691974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к ГБУЗ АО «Свободненская больница» в 202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91974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>уменьш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илась на 1,3% и составила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2488,2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(20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2521,1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691974" w:rsidRPr="009C3E7A" w:rsidRDefault="00022102" w:rsidP="006919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1974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бщая заболеваемость 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подростков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Российской Федерации 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 xml:space="preserve">составила в 2020 году – 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2010,4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 xml:space="preserve">, по Амурской области в 2020 году – 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89,3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 xml:space="preserve">, а в 2021 году – 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2394,4</w:t>
      </w:r>
      <w:r w:rsidR="006919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3D25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По Свободненскому району показатель </w:t>
      </w:r>
      <w:r w:rsidR="0002210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22102" w:rsidRPr="009C3E7A">
        <w:rPr>
          <w:rFonts w:ascii="Times New Roman" w:hAnsi="Times New Roman" w:cs="Times New Roman"/>
          <w:color w:val="auto"/>
          <w:sz w:val="28"/>
          <w:szCs w:val="28"/>
        </w:rPr>
        <w:t>бщ</w:t>
      </w:r>
      <w:r w:rsidR="0002210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022102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заболеваемост</w:t>
      </w:r>
      <w:r w:rsidR="0002210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22102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102">
        <w:rPr>
          <w:rFonts w:ascii="Times New Roman" w:hAnsi="Times New Roman" w:cs="Times New Roman"/>
          <w:color w:val="auto"/>
          <w:sz w:val="28"/>
          <w:szCs w:val="28"/>
        </w:rPr>
        <w:t xml:space="preserve">подростков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составил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2847,8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CD49FD">
        <w:rPr>
          <w:rFonts w:ascii="Times New Roman" w:hAnsi="Times New Roman" w:cs="Times New Roman"/>
          <w:color w:val="auto"/>
          <w:sz w:val="28"/>
          <w:szCs w:val="28"/>
        </w:rPr>
        <w:t>ниже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 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года на 14,1% (20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–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3248,0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022102" w:rsidRPr="009C3E7A" w:rsidRDefault="00022102" w:rsidP="000221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Первичная заболеваемость 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от 0 до 14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Российской Федерации составила в 2020 году – </w:t>
      </w:r>
      <w:r>
        <w:rPr>
          <w:rFonts w:ascii="Times New Roman" w:hAnsi="Times New Roman" w:cs="Times New Roman"/>
          <w:color w:val="auto"/>
          <w:sz w:val="28"/>
          <w:szCs w:val="28"/>
        </w:rPr>
        <w:t>1485,3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 Амурской области в 2020 году – </w:t>
      </w:r>
      <w:r>
        <w:rPr>
          <w:rFonts w:ascii="Times New Roman" w:hAnsi="Times New Roman" w:cs="Times New Roman"/>
          <w:color w:val="auto"/>
          <w:sz w:val="28"/>
          <w:szCs w:val="28"/>
        </w:rPr>
        <w:t>1687,1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в 2021 году – </w:t>
      </w:r>
      <w:r>
        <w:rPr>
          <w:rFonts w:ascii="Times New Roman" w:hAnsi="Times New Roman" w:cs="Times New Roman"/>
          <w:color w:val="auto"/>
          <w:sz w:val="28"/>
          <w:szCs w:val="28"/>
        </w:rPr>
        <w:t>1977,2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2102" w:rsidRPr="009C3E7A" w:rsidRDefault="00022102" w:rsidP="000221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Первичная заболеваемость подростков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Российской Федерации составила в 2020 году – </w:t>
      </w:r>
      <w:r>
        <w:rPr>
          <w:rFonts w:ascii="Times New Roman" w:hAnsi="Times New Roman" w:cs="Times New Roman"/>
          <w:color w:val="auto"/>
          <w:sz w:val="28"/>
          <w:szCs w:val="28"/>
        </w:rPr>
        <w:t>1227,4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 Амурской области в 2020 году – </w:t>
      </w:r>
      <w:r>
        <w:rPr>
          <w:rFonts w:ascii="Times New Roman" w:hAnsi="Times New Roman" w:cs="Times New Roman"/>
          <w:color w:val="auto"/>
          <w:sz w:val="28"/>
          <w:szCs w:val="28"/>
        </w:rPr>
        <w:t>1478,3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в 2021 году – </w:t>
      </w:r>
      <w:r>
        <w:rPr>
          <w:rFonts w:ascii="Times New Roman" w:hAnsi="Times New Roman" w:cs="Times New Roman"/>
          <w:color w:val="auto"/>
          <w:sz w:val="28"/>
          <w:szCs w:val="28"/>
        </w:rPr>
        <w:t>1772,9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3D25" w:rsidRPr="009C3E7A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Первичная заболеваемость детей и подростков снизилась на 7,4% по сравнению с 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годом и составила 1526,0 (20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– 1647,1). От 0 до 14 лет показатель снизился на 12% и составил 1442,5 (20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1 – 1640,5), от 15 до 17 лет показатель составил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1681,7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, что на 17,7% 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>мен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ьше показателя 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года (20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–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1979,8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C73D25" w:rsidRDefault="00C73D25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В Свободненском районе показатель первичной заболеваемости: детей составил </w:t>
      </w:r>
      <w:r w:rsidR="00E0302C" w:rsidRPr="009C3E7A">
        <w:rPr>
          <w:rFonts w:ascii="Times New Roman" w:hAnsi="Times New Roman" w:cs="Times New Roman"/>
          <w:color w:val="auto"/>
          <w:sz w:val="28"/>
          <w:szCs w:val="28"/>
        </w:rPr>
        <w:t>1062,8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, что на 28,2% 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ниже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года (20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302C" w:rsidRPr="009C3E7A">
        <w:rPr>
          <w:rFonts w:ascii="Times New Roman" w:hAnsi="Times New Roman" w:cs="Times New Roman"/>
          <w:color w:val="auto"/>
          <w:sz w:val="28"/>
          <w:szCs w:val="28"/>
        </w:rPr>
        <w:t>1362,8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), подростков -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1854,8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>ниж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е 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года на 19,3% (20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E0302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843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383" w:rsidRPr="009C3E7A">
        <w:rPr>
          <w:rFonts w:ascii="Times New Roman" w:hAnsi="Times New Roman" w:cs="Times New Roman"/>
          <w:color w:val="auto"/>
          <w:sz w:val="28"/>
          <w:szCs w:val="28"/>
        </w:rPr>
        <w:t>2213,3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22102" w:rsidRDefault="00022102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102" w:rsidRDefault="00022102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102" w:rsidRDefault="00022102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52C2" w:rsidRDefault="00A8251F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Общая и первичная заболеваемость детского населения </w:t>
      </w:r>
      <w:r w:rsidR="00022102">
        <w:rPr>
          <w:rFonts w:ascii="Times New Roman" w:hAnsi="Times New Roman" w:cs="Times New Roman"/>
          <w:color w:val="auto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color w:val="auto"/>
          <w:sz w:val="28"/>
          <w:szCs w:val="28"/>
        </w:rPr>
        <w:t>в разрезе обособленных структурных подразделений представлена в таблице.</w:t>
      </w:r>
    </w:p>
    <w:p w:rsidR="005939A0" w:rsidRDefault="005939A0" w:rsidP="00C73D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7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1417"/>
        <w:gridCol w:w="1559"/>
        <w:gridCol w:w="1413"/>
      </w:tblGrid>
      <w:tr w:rsidR="007652C2" w:rsidRPr="007652C2" w:rsidTr="00B90286">
        <w:trPr>
          <w:trHeight w:val="360"/>
        </w:trPr>
        <w:tc>
          <w:tcPr>
            <w:tcW w:w="3827" w:type="dxa"/>
            <w:vMerge w:val="restart"/>
            <w:noWrap/>
            <w:hideMark/>
          </w:tcPr>
          <w:p w:rsidR="007652C2" w:rsidRPr="00A8251F" w:rsidRDefault="007652C2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ОСП</w:t>
            </w:r>
          </w:p>
        </w:tc>
        <w:tc>
          <w:tcPr>
            <w:tcW w:w="2977" w:type="dxa"/>
            <w:gridSpan w:val="2"/>
            <w:hideMark/>
          </w:tcPr>
          <w:p w:rsidR="007652C2" w:rsidRPr="00A8251F" w:rsidRDefault="007652C2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Общая заболеваемость</w:t>
            </w:r>
          </w:p>
        </w:tc>
        <w:tc>
          <w:tcPr>
            <w:tcW w:w="2972" w:type="dxa"/>
            <w:gridSpan w:val="2"/>
            <w:hideMark/>
          </w:tcPr>
          <w:p w:rsidR="007652C2" w:rsidRPr="00A8251F" w:rsidRDefault="007652C2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Первичная заболеваемость</w:t>
            </w:r>
          </w:p>
        </w:tc>
      </w:tr>
      <w:tr w:rsidR="0013653B" w:rsidRPr="007652C2" w:rsidTr="00B90286">
        <w:trPr>
          <w:trHeight w:val="336"/>
        </w:trPr>
        <w:tc>
          <w:tcPr>
            <w:tcW w:w="3827" w:type="dxa"/>
            <w:vMerge/>
            <w:hideMark/>
          </w:tcPr>
          <w:p w:rsidR="007652C2" w:rsidRPr="00A8251F" w:rsidRDefault="007652C2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hideMark/>
          </w:tcPr>
          <w:p w:rsidR="007652C2" w:rsidRPr="00A8251F" w:rsidRDefault="007652C2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Дети</w:t>
            </w:r>
          </w:p>
        </w:tc>
        <w:tc>
          <w:tcPr>
            <w:tcW w:w="1417" w:type="dxa"/>
            <w:hideMark/>
          </w:tcPr>
          <w:p w:rsidR="007652C2" w:rsidRPr="00A8251F" w:rsidRDefault="007652C2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Подростки</w:t>
            </w:r>
          </w:p>
        </w:tc>
        <w:tc>
          <w:tcPr>
            <w:tcW w:w="1559" w:type="dxa"/>
            <w:hideMark/>
          </w:tcPr>
          <w:p w:rsidR="007652C2" w:rsidRPr="00A8251F" w:rsidRDefault="007652C2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Дети</w:t>
            </w:r>
          </w:p>
        </w:tc>
        <w:tc>
          <w:tcPr>
            <w:tcW w:w="1413" w:type="dxa"/>
            <w:hideMark/>
          </w:tcPr>
          <w:p w:rsidR="007652C2" w:rsidRPr="00A8251F" w:rsidRDefault="007652C2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Подростки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vMerge/>
            <w:hideMark/>
          </w:tcPr>
          <w:p w:rsidR="0013653B" w:rsidRPr="00A8251F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hideMark/>
          </w:tcPr>
          <w:p w:rsidR="0013653B" w:rsidRPr="00A8251F" w:rsidRDefault="0013653B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‰</w:t>
            </w:r>
          </w:p>
        </w:tc>
        <w:tc>
          <w:tcPr>
            <w:tcW w:w="1417" w:type="dxa"/>
            <w:hideMark/>
          </w:tcPr>
          <w:p w:rsidR="0013653B" w:rsidRPr="00A8251F" w:rsidRDefault="0013653B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‰</w:t>
            </w:r>
          </w:p>
        </w:tc>
        <w:tc>
          <w:tcPr>
            <w:tcW w:w="1559" w:type="dxa"/>
            <w:hideMark/>
          </w:tcPr>
          <w:p w:rsidR="0013653B" w:rsidRPr="00A8251F" w:rsidRDefault="0013653B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‰</w:t>
            </w:r>
          </w:p>
        </w:tc>
        <w:tc>
          <w:tcPr>
            <w:tcW w:w="1413" w:type="dxa"/>
            <w:hideMark/>
          </w:tcPr>
          <w:p w:rsidR="0013653B" w:rsidRPr="00A8251F" w:rsidRDefault="0013653B" w:rsidP="00A8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‰</w:t>
            </w:r>
          </w:p>
        </w:tc>
      </w:tr>
      <w:tr w:rsidR="00022102" w:rsidRPr="007652C2" w:rsidTr="00B90286">
        <w:trPr>
          <w:trHeight w:val="360"/>
        </w:trPr>
        <w:tc>
          <w:tcPr>
            <w:tcW w:w="3827" w:type="dxa"/>
            <w:noWrap/>
          </w:tcPr>
          <w:p w:rsidR="00022102" w:rsidRPr="00084383" w:rsidRDefault="00022102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РФ 2020</w:t>
            </w:r>
          </w:p>
        </w:tc>
        <w:tc>
          <w:tcPr>
            <w:tcW w:w="1560" w:type="dxa"/>
          </w:tcPr>
          <w:p w:rsidR="00022102" w:rsidRPr="00084383" w:rsidRDefault="00022102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1930,1</w:t>
            </w:r>
          </w:p>
        </w:tc>
        <w:tc>
          <w:tcPr>
            <w:tcW w:w="1417" w:type="dxa"/>
          </w:tcPr>
          <w:p w:rsidR="00022102" w:rsidRPr="00084383" w:rsidRDefault="00022102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2010,4</w:t>
            </w:r>
          </w:p>
        </w:tc>
        <w:tc>
          <w:tcPr>
            <w:tcW w:w="1559" w:type="dxa"/>
          </w:tcPr>
          <w:p w:rsidR="00022102" w:rsidRPr="00084383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1485,3</w:t>
            </w:r>
          </w:p>
        </w:tc>
        <w:tc>
          <w:tcPr>
            <w:tcW w:w="1413" w:type="dxa"/>
          </w:tcPr>
          <w:p w:rsidR="00022102" w:rsidRPr="00084383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1227,4</w:t>
            </w:r>
          </w:p>
        </w:tc>
      </w:tr>
      <w:tr w:rsidR="00022102" w:rsidRPr="007652C2" w:rsidTr="00B90286">
        <w:trPr>
          <w:trHeight w:val="360"/>
        </w:trPr>
        <w:tc>
          <w:tcPr>
            <w:tcW w:w="3827" w:type="dxa"/>
            <w:noWrap/>
          </w:tcPr>
          <w:p w:rsidR="00B90286" w:rsidRPr="00B90286" w:rsidRDefault="00022102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АО 2020/</w:t>
            </w:r>
          </w:p>
          <w:p w:rsidR="00022102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022102"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B90286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2017,5/</w:t>
            </w:r>
          </w:p>
          <w:p w:rsidR="00022102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2260,4</w:t>
            </w:r>
          </w:p>
        </w:tc>
        <w:tc>
          <w:tcPr>
            <w:tcW w:w="1417" w:type="dxa"/>
          </w:tcPr>
          <w:p w:rsidR="00B90286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2189,3/</w:t>
            </w:r>
          </w:p>
          <w:p w:rsidR="00022102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2394,4</w:t>
            </w:r>
          </w:p>
        </w:tc>
        <w:tc>
          <w:tcPr>
            <w:tcW w:w="1559" w:type="dxa"/>
          </w:tcPr>
          <w:p w:rsidR="00B90286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1687,1/</w:t>
            </w:r>
          </w:p>
          <w:p w:rsidR="00022102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1977,2</w:t>
            </w:r>
          </w:p>
        </w:tc>
        <w:tc>
          <w:tcPr>
            <w:tcW w:w="1413" w:type="dxa"/>
          </w:tcPr>
          <w:p w:rsidR="00B90286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1478,3/</w:t>
            </w:r>
          </w:p>
          <w:p w:rsidR="00022102" w:rsidRPr="00B90286" w:rsidRDefault="00B90286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02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1772,9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noWrap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Желтояровская УБ</w:t>
            </w:r>
          </w:p>
        </w:tc>
        <w:tc>
          <w:tcPr>
            <w:tcW w:w="1560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1945,1</w:t>
            </w:r>
          </w:p>
        </w:tc>
        <w:tc>
          <w:tcPr>
            <w:tcW w:w="1417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3266,7</w:t>
            </w:r>
          </w:p>
        </w:tc>
        <w:tc>
          <w:tcPr>
            <w:tcW w:w="1559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1591,5</w:t>
            </w:r>
          </w:p>
        </w:tc>
        <w:tc>
          <w:tcPr>
            <w:tcW w:w="1413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2466,7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noWrap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Климоуцевская УБ</w:t>
            </w:r>
          </w:p>
        </w:tc>
        <w:tc>
          <w:tcPr>
            <w:tcW w:w="1560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2219,8</w:t>
            </w:r>
          </w:p>
        </w:tc>
        <w:tc>
          <w:tcPr>
            <w:tcW w:w="1417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1810,3</w:t>
            </w:r>
          </w:p>
        </w:tc>
        <w:tc>
          <w:tcPr>
            <w:tcW w:w="1559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1835,2</w:t>
            </w:r>
          </w:p>
        </w:tc>
        <w:tc>
          <w:tcPr>
            <w:tcW w:w="1413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1241,4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noWrap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Костюковская УБ</w:t>
            </w:r>
          </w:p>
        </w:tc>
        <w:tc>
          <w:tcPr>
            <w:tcW w:w="1560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2891,1</w:t>
            </w:r>
          </w:p>
        </w:tc>
        <w:tc>
          <w:tcPr>
            <w:tcW w:w="1417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4880,0</w:t>
            </w:r>
          </w:p>
        </w:tc>
        <w:tc>
          <w:tcPr>
            <w:tcW w:w="1559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2291,8</w:t>
            </w:r>
          </w:p>
        </w:tc>
        <w:tc>
          <w:tcPr>
            <w:tcW w:w="1413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2520,0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noWrap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Нижне-Бузулинская УБ</w:t>
            </w:r>
          </w:p>
        </w:tc>
        <w:tc>
          <w:tcPr>
            <w:tcW w:w="1560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1700,6</w:t>
            </w:r>
          </w:p>
        </w:tc>
        <w:tc>
          <w:tcPr>
            <w:tcW w:w="1417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2083,3</w:t>
            </w:r>
          </w:p>
        </w:tc>
        <w:tc>
          <w:tcPr>
            <w:tcW w:w="1559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1376,5</w:t>
            </w:r>
          </w:p>
        </w:tc>
        <w:tc>
          <w:tcPr>
            <w:tcW w:w="1413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1533,3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noWrap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Загорненская амбулатория</w:t>
            </w:r>
          </w:p>
        </w:tc>
        <w:tc>
          <w:tcPr>
            <w:tcW w:w="1560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1657,8</w:t>
            </w:r>
          </w:p>
        </w:tc>
        <w:tc>
          <w:tcPr>
            <w:tcW w:w="1417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4047,6</w:t>
            </w:r>
          </w:p>
        </w:tc>
        <w:tc>
          <w:tcPr>
            <w:tcW w:w="1559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1123,0</w:t>
            </w:r>
          </w:p>
        </w:tc>
        <w:tc>
          <w:tcPr>
            <w:tcW w:w="1413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2285,7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noWrap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Новгородская амбулатория</w:t>
            </w:r>
          </w:p>
        </w:tc>
        <w:tc>
          <w:tcPr>
            <w:tcW w:w="1560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3078,9</w:t>
            </w:r>
          </w:p>
        </w:tc>
        <w:tc>
          <w:tcPr>
            <w:tcW w:w="1417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5393,9</w:t>
            </w:r>
          </w:p>
        </w:tc>
        <w:tc>
          <w:tcPr>
            <w:tcW w:w="1559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2640,4</w:t>
            </w:r>
          </w:p>
        </w:tc>
        <w:tc>
          <w:tcPr>
            <w:tcW w:w="1413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4121,2</w:t>
            </w:r>
          </w:p>
        </w:tc>
      </w:tr>
      <w:tr w:rsidR="0013653B" w:rsidRPr="007652C2" w:rsidTr="00B90286">
        <w:trPr>
          <w:trHeight w:val="360"/>
        </w:trPr>
        <w:tc>
          <w:tcPr>
            <w:tcW w:w="3827" w:type="dxa"/>
            <w:noWrap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Орлинская амбулатория</w:t>
            </w:r>
          </w:p>
        </w:tc>
        <w:tc>
          <w:tcPr>
            <w:tcW w:w="1560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2064,0</w:t>
            </w:r>
          </w:p>
        </w:tc>
        <w:tc>
          <w:tcPr>
            <w:tcW w:w="1417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1343,4</w:t>
            </w:r>
          </w:p>
        </w:tc>
        <w:tc>
          <w:tcPr>
            <w:tcW w:w="1559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1627,9</w:t>
            </w:r>
          </w:p>
        </w:tc>
        <w:tc>
          <w:tcPr>
            <w:tcW w:w="1413" w:type="dxa"/>
            <w:hideMark/>
          </w:tcPr>
          <w:p w:rsidR="0013653B" w:rsidRPr="00084383" w:rsidRDefault="0013653B" w:rsidP="007652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989,9</w:t>
            </w:r>
          </w:p>
        </w:tc>
      </w:tr>
    </w:tbl>
    <w:p w:rsidR="007652C2" w:rsidRDefault="007652C2" w:rsidP="007652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602" w:rsidRDefault="003A1602" w:rsidP="008678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обособленным структурным подразделениям самый высокий показатель общей заболеваемости детей отмечается в Новгородской амбулатории и составляет 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>3078,9</w:t>
      </w:r>
      <w:r>
        <w:rPr>
          <w:rFonts w:ascii="Times New Roman" w:hAnsi="Times New Roman" w:cs="Times New Roman"/>
          <w:color w:val="auto"/>
          <w:sz w:val="28"/>
          <w:szCs w:val="28"/>
        </w:rPr>
        <w:t>, на втором месте (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>2891,1</w:t>
      </w:r>
      <w:r>
        <w:rPr>
          <w:rFonts w:ascii="Times New Roman" w:hAnsi="Times New Roman" w:cs="Times New Roman"/>
          <w:color w:val="auto"/>
          <w:sz w:val="28"/>
          <w:szCs w:val="28"/>
        </w:rPr>
        <w:t>) -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Костюковская участковая больница, на третьем (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>2219,8</w:t>
      </w:r>
      <w:r>
        <w:rPr>
          <w:rFonts w:ascii="Times New Roman" w:hAnsi="Times New Roman" w:cs="Times New Roman"/>
          <w:color w:val="auto"/>
          <w:sz w:val="28"/>
          <w:szCs w:val="28"/>
        </w:rPr>
        <w:t>) Климоуцевская участковая больница, наименьший показатель (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>1657,8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в 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>Загорненск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 xml:space="preserve"> амбулатори</w:t>
      </w:r>
      <w:r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3A1602" w:rsidRDefault="003A1602" w:rsidP="003A160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Показатель общей заболеваемости подростков максимальный в Новгородской амбулатории и составляет 5393,9, на втором месте (4880,0) -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Костюковская участковая больница, на третьем (4047,6) </w:t>
      </w:r>
      <w:r w:rsidR="00E37439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>Загорненск</w:t>
      </w:r>
      <w:r w:rsidR="00E3743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3A1602">
        <w:rPr>
          <w:rFonts w:ascii="Times New Roman" w:hAnsi="Times New Roman" w:cs="Times New Roman"/>
          <w:color w:val="auto"/>
          <w:sz w:val="28"/>
          <w:szCs w:val="28"/>
        </w:rPr>
        <w:t xml:space="preserve"> амбулатори</w:t>
      </w:r>
      <w:r w:rsidR="00E37439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, наименьший показатель (</w:t>
      </w:r>
      <w:r w:rsidR="00025AC3">
        <w:rPr>
          <w:rFonts w:ascii="Times New Roman" w:hAnsi="Times New Roman" w:cs="Times New Roman"/>
          <w:color w:val="auto"/>
          <w:sz w:val="28"/>
          <w:szCs w:val="28"/>
        </w:rPr>
        <w:t>1343,4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25AC3">
        <w:rPr>
          <w:rFonts w:ascii="Times New Roman" w:hAnsi="Times New Roman" w:cs="Times New Roman"/>
          <w:color w:val="auto"/>
          <w:sz w:val="28"/>
          <w:szCs w:val="28"/>
        </w:rPr>
        <w:t xml:space="preserve"> в Орлинской амбулатории.</w:t>
      </w:r>
    </w:p>
    <w:p w:rsidR="008678A0" w:rsidRPr="009C3E7A" w:rsidRDefault="00C73D25" w:rsidP="008678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Показатель охвата детского населения от 0 до 17 лет диспансерным учетом в 202</w:t>
      </w:r>
      <w:r w:rsidR="00047F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году на 1000 населения по Свободненскому району составил </w:t>
      </w:r>
      <w:r w:rsidR="00047F7B" w:rsidRPr="009C3E7A">
        <w:rPr>
          <w:rFonts w:ascii="Times New Roman" w:hAnsi="Times New Roman" w:cs="Times New Roman"/>
          <w:color w:val="auto"/>
          <w:sz w:val="28"/>
          <w:szCs w:val="28"/>
        </w:rPr>
        <w:t>343,3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, что на 8,2% </w:t>
      </w:r>
      <w:r w:rsidR="00047F7B">
        <w:rPr>
          <w:rFonts w:ascii="Times New Roman" w:hAnsi="Times New Roman" w:cs="Times New Roman"/>
          <w:color w:val="auto"/>
          <w:sz w:val="28"/>
          <w:szCs w:val="28"/>
        </w:rPr>
        <w:t>выше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 20</w:t>
      </w:r>
      <w:r w:rsidR="00047F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1 года (</w:t>
      </w:r>
      <w:r w:rsidR="00047F7B" w:rsidRPr="009C3E7A">
        <w:rPr>
          <w:rFonts w:ascii="Times New Roman" w:hAnsi="Times New Roman" w:cs="Times New Roman"/>
          <w:color w:val="auto"/>
          <w:sz w:val="28"/>
          <w:szCs w:val="28"/>
        </w:rPr>
        <w:t>315,3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8678A0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78A0" w:rsidRPr="009C3E7A" w:rsidRDefault="008678A0" w:rsidP="008678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заболеваемости детей от 0 до 14 лет на первом месте по частоте стоит класс «Болезни органов дыхания» – 58,3% (11391), в том числе первичная заболеваемость составила 65,3% от общего числа первичных заболеваний. На втором месте - класс болезней «Травмы, отравления и некоторые другие последствия внешних причин» - 7% (119,5).  На третьем месте - «Болезни кожи и подкожной клетчатки» - 5,5% (92,6). Далее по убывающей стоят болезни глаз, болезни органов пищеварения, инфекционные заболевания. </w:t>
      </w:r>
    </w:p>
    <w:p w:rsidR="008678A0" w:rsidRPr="009C3E7A" w:rsidRDefault="008678A0" w:rsidP="008678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Среди болезней органов дыхания преобладают острые респираторные инфекции верхних дыхательных путей – 92,8%, на долю острой пневмонии пришлось 0,36%, бронхиальной астмы – 0,26%.</w:t>
      </w:r>
    </w:p>
    <w:p w:rsidR="00CD6D16" w:rsidRPr="009C3E7A" w:rsidRDefault="008678A0" w:rsidP="00CD6D1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3E7A">
        <w:rPr>
          <w:rFonts w:ascii="Times New Roman" w:hAnsi="Times New Roman" w:cs="Times New Roman"/>
          <w:color w:val="auto"/>
          <w:sz w:val="28"/>
          <w:szCs w:val="28"/>
        </w:rPr>
        <w:t>В структуре заболеваемости подростков от 15 до 17 лет на первом месте по частоте регистрируется класс болезней органов дыхания – 31,4%, в том числе первичная заболеваемость составила 36,6%. На втором месте - класс болезней «Травмы, отравления и некоторые другие последствия внешних причи</w:t>
      </w:r>
      <w:r w:rsidR="00E37439">
        <w:rPr>
          <w:rFonts w:ascii="Times New Roman" w:hAnsi="Times New Roman" w:cs="Times New Roman"/>
          <w:color w:val="auto"/>
          <w:sz w:val="28"/>
          <w:szCs w:val="28"/>
        </w:rPr>
        <w:t xml:space="preserve">н» - 16,7%, </w:t>
      </w:r>
      <w:r w:rsidR="00E3743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третьем месте - </w:t>
      </w:r>
      <w:r w:rsidRPr="009C3E7A">
        <w:rPr>
          <w:rFonts w:ascii="Times New Roman" w:hAnsi="Times New Roman" w:cs="Times New Roman"/>
          <w:color w:val="auto"/>
          <w:sz w:val="28"/>
          <w:szCs w:val="28"/>
        </w:rPr>
        <w:t>болезни эндокринной системы 3,8%, на четвертом месте - болезни глаз 3,4%. Далее по убывающей регистрируются болезни органов пищеварения, болезни нервной системы.</w:t>
      </w:r>
      <w:r w:rsidR="00CD6D16" w:rsidRPr="009C3E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363C" w:rsidRPr="00F579A5" w:rsidRDefault="004A363C" w:rsidP="001B331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диспансеризации детей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подростков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страдающих хроническими заболеваниями, является обязательным и важным разделом работы. 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 20</w:t>
      </w:r>
      <w:r w:rsidR="00C73D25" w:rsidRPr="00C73D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047F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под диспансерным наблюдением с различными заболеваниями </w:t>
      </w:r>
      <w:r w:rsidR="00FC05F2"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состо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</w:t>
      </w:r>
      <w:r w:rsidR="00FC05F2" w:rsidRPr="00C73D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3D25" w:rsidRPr="00C73D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679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- 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15,</w:t>
      </w:r>
      <w:r w:rsidR="003A6C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% от общего числа заболеваний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C73D25" w:rsidRPr="00C73D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228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подростков – </w:t>
      </w:r>
      <w:r w:rsidR="003A6C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18,8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4A363C" w:rsidRPr="00F579A5" w:rsidRDefault="004A363C" w:rsidP="001B331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настоящее время во всем мире придается огромное значение борьбе с онкологическими, гематологическими заболеваниями, особенно среди детей и подростков. 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Свободненском районе </w:t>
      </w:r>
      <w:r w:rsidR="003A6C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6C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детей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наблюдаются 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незлокачественными новообразованиями. В 20</w:t>
      </w:r>
      <w:r w:rsidR="003A6C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024D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новых случаев новообразований у детей выявлено не было.</w:t>
      </w:r>
    </w:p>
    <w:p w:rsidR="0067431D" w:rsidRPr="00F579A5" w:rsidRDefault="0067431D" w:rsidP="0067431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Показатель </w:t>
      </w:r>
      <w:r w:rsidR="00CD6D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заболеваемости болезнями</w:t>
      </w:r>
      <w:r w:rsidR="00CD6D16"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крови и кроветворных органов</w:t>
      </w:r>
      <w:r w:rsidR="00CD6D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остается стабильным в течение нескольких лет и составляет 71,7-72,6 на 1000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детского населения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63-65 на 1000 подростков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7431D" w:rsidRDefault="0067431D" w:rsidP="0067431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Среди болезней крови и кроветворных органов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детей и подростков Свободненского района </w:t>
      </w:r>
      <w:r>
        <w:rPr>
          <w:rStyle w:val="2PalatinoLinotype9pt"/>
          <w:rFonts w:ascii="Times New Roman" w:hAnsi="Times New Roman" w:cs="Times New Roman"/>
          <w:sz w:val="28"/>
          <w:szCs w:val="28"/>
        </w:rPr>
        <w:t>85</w:t>
      </w:r>
      <w:r w:rsidRPr="00F579A5">
        <w:rPr>
          <w:rStyle w:val="2PalatinoLinotype9pt"/>
          <w:rFonts w:ascii="Times New Roman" w:hAnsi="Times New Roman" w:cs="Times New Roman"/>
          <w:sz w:val="28"/>
          <w:szCs w:val="28"/>
        </w:rPr>
        <w:t xml:space="preserve">% 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занимают анемии. </w:t>
      </w:r>
    </w:p>
    <w:p w:rsidR="00CD6D16" w:rsidRPr="00517C78" w:rsidRDefault="00CD6D16" w:rsidP="00CD6D16">
      <w:pPr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77446B">
        <w:rPr>
          <w:rFonts w:ascii="Times New Roman" w:hAnsi="Times New Roman" w:cs="Times New Roman"/>
          <w:color w:val="auto"/>
          <w:sz w:val="28"/>
          <w:szCs w:val="28"/>
        </w:rPr>
        <w:t xml:space="preserve">Особое место </w:t>
      </w:r>
      <w:r>
        <w:rPr>
          <w:rFonts w:ascii="Times New Roman" w:hAnsi="Times New Roman" w:cs="Times New Roman"/>
          <w:sz w:val="28"/>
          <w:szCs w:val="28"/>
        </w:rPr>
        <w:t>в структуре</w:t>
      </w:r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занимают болезни эндокринной системы. </w:t>
      </w:r>
      <w:r w:rsidR="00FC05F2">
        <w:rPr>
          <w:rFonts w:ascii="Times New Roman" w:hAnsi="Times New Roman" w:cs="Times New Roman"/>
          <w:sz w:val="28"/>
          <w:szCs w:val="28"/>
        </w:rPr>
        <w:t>У детей</w:t>
      </w:r>
      <w:r w:rsidR="00FC05F2" w:rsidRPr="00F579A5">
        <w:rPr>
          <w:rFonts w:ascii="Times New Roman" w:hAnsi="Times New Roman" w:cs="Times New Roman"/>
          <w:sz w:val="28"/>
          <w:szCs w:val="28"/>
        </w:rPr>
        <w:t xml:space="preserve"> </w:t>
      </w:r>
      <w:r w:rsidR="00FC05F2">
        <w:rPr>
          <w:rFonts w:ascii="Times New Roman" w:hAnsi="Times New Roman" w:cs="Times New Roman"/>
          <w:sz w:val="28"/>
          <w:szCs w:val="28"/>
        </w:rPr>
        <w:t>п</w:t>
      </w:r>
      <w:r w:rsidRPr="00F579A5">
        <w:rPr>
          <w:rFonts w:ascii="Times New Roman" w:hAnsi="Times New Roman" w:cs="Times New Roman"/>
          <w:sz w:val="28"/>
          <w:szCs w:val="28"/>
        </w:rPr>
        <w:t xml:space="preserve">оказатель составляет </w:t>
      </w:r>
      <w:r>
        <w:rPr>
          <w:rFonts w:ascii="Times New Roman" w:hAnsi="Times New Roman" w:cs="Times New Roman"/>
          <w:sz w:val="28"/>
          <w:szCs w:val="28"/>
        </w:rPr>
        <w:t>70,3‰</w:t>
      </w:r>
      <w:r w:rsidRPr="00F579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 подростков 58‰</w:t>
      </w:r>
      <w:r w:rsidRPr="00F579A5">
        <w:rPr>
          <w:rStyle w:val="2PalatinoLinotype9pt"/>
          <w:rFonts w:ascii="Times New Roman" w:hAnsi="Times New Roman" w:cs="Times New Roman"/>
          <w:sz w:val="28"/>
          <w:szCs w:val="28"/>
        </w:rPr>
        <w:t xml:space="preserve"> </w:t>
      </w:r>
      <w:r w:rsidRPr="00F579A5">
        <w:rPr>
          <w:rFonts w:ascii="Times New Roman" w:hAnsi="Times New Roman" w:cs="Times New Roman"/>
          <w:sz w:val="28"/>
          <w:szCs w:val="28"/>
        </w:rPr>
        <w:t>(20</w:t>
      </w:r>
      <w:r w:rsidR="00FC05F2">
        <w:rPr>
          <w:rFonts w:ascii="Times New Roman" w:hAnsi="Times New Roman" w:cs="Times New Roman"/>
          <w:sz w:val="28"/>
          <w:szCs w:val="28"/>
        </w:rPr>
        <w:t>2</w:t>
      </w:r>
      <w:r w:rsidRPr="00F579A5"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69,8‰</w:t>
      </w:r>
      <w:r w:rsidRPr="00F579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53‰</w:t>
      </w:r>
      <w:r w:rsidRPr="00F579A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79A5">
        <w:rPr>
          <w:rFonts w:ascii="Times New Roman" w:hAnsi="Times New Roman" w:cs="Times New Roman"/>
          <w:sz w:val="28"/>
          <w:szCs w:val="28"/>
        </w:rPr>
        <w:t>. Среди эндокринных заболеваний наиболее значимыми являются: сахарный диабет</w:t>
      </w:r>
      <w:r>
        <w:rPr>
          <w:rFonts w:ascii="Times New Roman" w:hAnsi="Times New Roman" w:cs="Times New Roman"/>
          <w:sz w:val="28"/>
          <w:szCs w:val="28"/>
        </w:rPr>
        <w:t xml:space="preserve"> 1 типа, им страдают </w:t>
      </w:r>
      <w:r w:rsidR="007B6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ребенка (1,9‰), проживающих в Свободненском районе</w:t>
      </w:r>
      <w:r w:rsidRPr="00F57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подростков сахарный диабет зарегистрирован у </w:t>
      </w:r>
      <w:r w:rsidR="00FC05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 О</w:t>
      </w:r>
      <w:r w:rsidRPr="00F579A5">
        <w:rPr>
          <w:rFonts w:ascii="Times New Roman" w:hAnsi="Times New Roman" w:cs="Times New Roman"/>
          <w:sz w:val="28"/>
          <w:szCs w:val="28"/>
        </w:rPr>
        <w:t>жирение</w:t>
      </w:r>
      <w:r>
        <w:rPr>
          <w:rFonts w:ascii="Times New Roman" w:hAnsi="Times New Roman" w:cs="Times New Roman"/>
          <w:sz w:val="28"/>
          <w:szCs w:val="28"/>
        </w:rPr>
        <w:t xml:space="preserve">м страдают </w:t>
      </w:r>
      <w:r w:rsidRPr="00840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40E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EB1">
        <w:rPr>
          <w:rFonts w:ascii="Times New Roman" w:hAnsi="Times New Roman" w:cs="Times New Roman"/>
          <w:sz w:val="28"/>
          <w:szCs w:val="28"/>
        </w:rPr>
        <w:t xml:space="preserve">,4‰)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840E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840EB1">
        <w:rPr>
          <w:rFonts w:ascii="Times New Roman" w:hAnsi="Times New Roman" w:cs="Times New Roman"/>
          <w:sz w:val="28"/>
          <w:szCs w:val="28"/>
        </w:rPr>
        <w:t>‰).</w:t>
      </w:r>
    </w:p>
    <w:p w:rsidR="006859BA" w:rsidRDefault="004A363C" w:rsidP="001B3311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настоящее время не может не вызывать беспокойства чрезвычайно высокая распространенность среди детей первого года жизни перинатальных поражений нервной системы. В особенности велика распространенность перинатальных поражений ЦНС среди контингента преждевременно родившихся детей (до </w:t>
      </w:r>
      <w:r w:rsidR="006859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истечения 36-й недели гестации).</w:t>
      </w:r>
      <w:r w:rsidRPr="00F579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859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840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время в Свободненском районе </w:t>
      </w:r>
      <w:r w:rsidR="006859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наблюдаются двое детей (двойня) рожденных с экстремально низкой массой тела при рождении, менее 1000 грамм. </w:t>
      </w:r>
      <w:r w:rsidR="003B44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марте 2022 года им исполни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лось</w:t>
      </w:r>
      <w:r w:rsidR="003B44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 года.</w:t>
      </w:r>
    </w:p>
    <w:p w:rsidR="00F07A07" w:rsidRDefault="00F07A07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Заболевания органов мочеполовой системы, врожденные аномалии, травмы и отравления в структуре общей заболеваемости детей и подростков </w:t>
      </w:r>
      <w:r w:rsidR="001F7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занимают не значительную часть и не имеют тенденции к увеличению.</w:t>
      </w:r>
    </w:p>
    <w:p w:rsidR="008205E6" w:rsidRDefault="001F7C61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Хочется отметить, что среди детей и подростков Свободненского района </w:t>
      </w:r>
      <w:r w:rsidR="003B44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имеют статус ребенка-инвалида. Первичное освидетельствование в 20</w:t>
      </w:r>
      <w:r w:rsidR="003B44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C0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проведено 1 ребенку </w:t>
      </w:r>
      <w:r w:rsidR="00797F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Свободненского района</w:t>
      </w:r>
      <w:r w:rsidR="008205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неврологическому заболеванию.</w:t>
      </w:r>
    </w:p>
    <w:p w:rsidR="000830D7" w:rsidRDefault="000830D7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структуре инвалидности </w:t>
      </w:r>
      <w:r w:rsidR="00E94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признаны инвалидами в связи с психическими заболеваниями, у </w:t>
      </w:r>
      <w:r w:rsidR="00797F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94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имеются неврологические заболевания, </w:t>
      </w:r>
      <w:r w:rsidR="00E94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с врожденными аномалиями развития, 4 человека с сахарным диабетом 1 типа, </w:t>
      </w:r>
      <w:r w:rsidR="00E94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</w:t>
      </w:r>
      <w:r w:rsidR="00E374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4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заболевани</w:t>
      </w:r>
      <w:r w:rsidR="00E374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E94D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глаз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3 человека с тугоухостью 3-4 степени.</w:t>
      </w:r>
    </w:p>
    <w:p w:rsidR="007B606B" w:rsidRDefault="007B606B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40F3C" w:rsidRDefault="00240F3C" w:rsidP="007B606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40F3C" w:rsidRDefault="00240F3C" w:rsidP="007B606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2315" w:rsidRDefault="007B606B" w:rsidP="007B606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Распределение детей-инвалидов </w:t>
      </w:r>
      <w:r w:rsidR="00CD49FD">
        <w:rPr>
          <w:rFonts w:ascii="Times New Roman" w:hAnsi="Times New Roman" w:cs="Times New Roman"/>
          <w:sz w:val="28"/>
          <w:szCs w:val="28"/>
        </w:rPr>
        <w:t>в разрезе обособленных структурных подразделений представлена в таблице.</w:t>
      </w:r>
    </w:p>
    <w:p w:rsidR="007B606B" w:rsidRDefault="007B606B" w:rsidP="007B606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402"/>
      </w:tblGrid>
      <w:tr w:rsidR="007B606B" w:rsidRPr="00A8251F" w:rsidTr="00084383">
        <w:trPr>
          <w:trHeight w:val="360"/>
        </w:trPr>
        <w:tc>
          <w:tcPr>
            <w:tcW w:w="5524" w:type="dxa"/>
            <w:hideMark/>
          </w:tcPr>
          <w:p w:rsidR="007B606B" w:rsidRPr="00A8251F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251F">
              <w:rPr>
                <w:rFonts w:ascii="Times New Roman" w:hAnsi="Times New Roman" w:cs="Times New Roman"/>
                <w:color w:val="auto"/>
              </w:rPr>
              <w:t>ОСП</w:t>
            </w:r>
          </w:p>
        </w:tc>
        <w:tc>
          <w:tcPr>
            <w:tcW w:w="3402" w:type="dxa"/>
            <w:hideMark/>
          </w:tcPr>
          <w:p w:rsidR="007B606B" w:rsidRPr="00A8251F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Число детей-инвалидов</w:t>
            </w:r>
          </w:p>
        </w:tc>
      </w:tr>
      <w:tr w:rsidR="007B606B" w:rsidRPr="00A8251F" w:rsidTr="00084383">
        <w:trPr>
          <w:trHeight w:val="360"/>
        </w:trPr>
        <w:tc>
          <w:tcPr>
            <w:tcW w:w="5524" w:type="dxa"/>
            <w:noWrap/>
            <w:hideMark/>
          </w:tcPr>
          <w:p w:rsidR="007B606B" w:rsidRPr="00084383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Желтояровская УБ</w:t>
            </w:r>
          </w:p>
        </w:tc>
        <w:tc>
          <w:tcPr>
            <w:tcW w:w="3402" w:type="dxa"/>
            <w:vAlign w:val="center"/>
          </w:tcPr>
          <w:p w:rsidR="007B606B" w:rsidRPr="00084383" w:rsidRDefault="00763CA5" w:rsidP="00763C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7B606B" w:rsidRPr="00A8251F" w:rsidTr="00084383">
        <w:trPr>
          <w:trHeight w:val="360"/>
        </w:trPr>
        <w:tc>
          <w:tcPr>
            <w:tcW w:w="5524" w:type="dxa"/>
            <w:noWrap/>
            <w:hideMark/>
          </w:tcPr>
          <w:p w:rsidR="007B606B" w:rsidRPr="00084383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Климоуцевская УБ</w:t>
            </w:r>
          </w:p>
        </w:tc>
        <w:tc>
          <w:tcPr>
            <w:tcW w:w="3402" w:type="dxa"/>
            <w:vAlign w:val="center"/>
          </w:tcPr>
          <w:p w:rsidR="007B606B" w:rsidRPr="00084383" w:rsidRDefault="00763CA5" w:rsidP="00763C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7B606B" w:rsidRPr="00A8251F" w:rsidTr="00084383">
        <w:trPr>
          <w:trHeight w:val="360"/>
        </w:trPr>
        <w:tc>
          <w:tcPr>
            <w:tcW w:w="5524" w:type="dxa"/>
            <w:noWrap/>
            <w:hideMark/>
          </w:tcPr>
          <w:p w:rsidR="007B606B" w:rsidRPr="00084383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Костюковская УБ</w:t>
            </w:r>
          </w:p>
        </w:tc>
        <w:tc>
          <w:tcPr>
            <w:tcW w:w="3402" w:type="dxa"/>
            <w:vAlign w:val="center"/>
          </w:tcPr>
          <w:p w:rsidR="007B606B" w:rsidRPr="00084383" w:rsidRDefault="00763CA5" w:rsidP="00763C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7B606B" w:rsidRPr="00A8251F" w:rsidTr="00084383">
        <w:trPr>
          <w:trHeight w:val="360"/>
        </w:trPr>
        <w:tc>
          <w:tcPr>
            <w:tcW w:w="5524" w:type="dxa"/>
            <w:noWrap/>
            <w:hideMark/>
          </w:tcPr>
          <w:p w:rsidR="007B606B" w:rsidRPr="00084383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Нижне-Бузулинская УБ</w:t>
            </w:r>
          </w:p>
        </w:tc>
        <w:tc>
          <w:tcPr>
            <w:tcW w:w="3402" w:type="dxa"/>
            <w:vAlign w:val="center"/>
          </w:tcPr>
          <w:p w:rsidR="007B606B" w:rsidRPr="00084383" w:rsidRDefault="00763CA5" w:rsidP="00763C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7B606B" w:rsidRPr="00A8251F" w:rsidTr="00084383">
        <w:trPr>
          <w:trHeight w:val="360"/>
        </w:trPr>
        <w:tc>
          <w:tcPr>
            <w:tcW w:w="5524" w:type="dxa"/>
            <w:noWrap/>
            <w:hideMark/>
          </w:tcPr>
          <w:p w:rsidR="007B606B" w:rsidRPr="00084383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Загорненская амбулатория</w:t>
            </w:r>
          </w:p>
        </w:tc>
        <w:tc>
          <w:tcPr>
            <w:tcW w:w="3402" w:type="dxa"/>
            <w:vAlign w:val="center"/>
          </w:tcPr>
          <w:p w:rsidR="007B606B" w:rsidRPr="00084383" w:rsidRDefault="00763CA5" w:rsidP="00763C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7B606B" w:rsidRPr="00A8251F" w:rsidTr="00084383">
        <w:trPr>
          <w:trHeight w:val="360"/>
        </w:trPr>
        <w:tc>
          <w:tcPr>
            <w:tcW w:w="5524" w:type="dxa"/>
            <w:noWrap/>
            <w:hideMark/>
          </w:tcPr>
          <w:p w:rsidR="007B606B" w:rsidRPr="00084383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Новгородская амбулатория</w:t>
            </w:r>
          </w:p>
        </w:tc>
        <w:tc>
          <w:tcPr>
            <w:tcW w:w="3402" w:type="dxa"/>
            <w:vAlign w:val="center"/>
          </w:tcPr>
          <w:p w:rsidR="007B606B" w:rsidRPr="00084383" w:rsidRDefault="00763CA5" w:rsidP="00763C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7B606B" w:rsidRPr="00A8251F" w:rsidTr="00084383">
        <w:trPr>
          <w:trHeight w:val="360"/>
        </w:trPr>
        <w:tc>
          <w:tcPr>
            <w:tcW w:w="5524" w:type="dxa"/>
            <w:noWrap/>
            <w:hideMark/>
          </w:tcPr>
          <w:p w:rsidR="007B606B" w:rsidRPr="00084383" w:rsidRDefault="007B606B" w:rsidP="00327D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Орлинская амбулатория</w:t>
            </w:r>
          </w:p>
        </w:tc>
        <w:tc>
          <w:tcPr>
            <w:tcW w:w="3402" w:type="dxa"/>
            <w:vAlign w:val="center"/>
          </w:tcPr>
          <w:p w:rsidR="007B606B" w:rsidRPr="00084383" w:rsidRDefault="00763CA5" w:rsidP="00763C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:rsidR="00CA2315" w:rsidRDefault="00CA2315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30D7" w:rsidRDefault="000830D7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 несовершеннолетние жители Свободненского района регулярно, в соответствии с планом-графиком, утвержденным главой администрации Свободненского района, осматриваются врачами ГБУЗ АО «Свободненская больница» в рамках проведения профилактических осмотров в соответствии </w:t>
      </w:r>
      <w:r w:rsidRPr="000830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0830D7">
        <w:rPr>
          <w:rFonts w:ascii="Times New Roman" w:hAnsi="Times New Roman"/>
          <w:iCs/>
          <w:sz w:val="28"/>
          <w:szCs w:val="28"/>
        </w:rPr>
        <w:t>Порядк</w:t>
      </w:r>
      <w:r>
        <w:rPr>
          <w:rFonts w:ascii="Times New Roman" w:hAnsi="Times New Roman"/>
          <w:iCs/>
          <w:sz w:val="28"/>
          <w:szCs w:val="28"/>
        </w:rPr>
        <w:t>ом</w:t>
      </w:r>
      <w:r w:rsidRPr="000830D7">
        <w:rPr>
          <w:rFonts w:ascii="Times New Roman" w:hAnsi="Times New Roman"/>
          <w:iCs/>
          <w:sz w:val="28"/>
          <w:szCs w:val="28"/>
        </w:rPr>
        <w:t xml:space="preserve"> проведения профилактических медицинских осмотров несовершеннолетних,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830D7">
        <w:rPr>
          <w:rFonts w:ascii="Times New Roman" w:hAnsi="Times New Roman"/>
          <w:iCs/>
          <w:sz w:val="28"/>
          <w:szCs w:val="28"/>
        </w:rPr>
        <w:t>утвержденном приказом Министерства здравоохранения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830D7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iCs/>
          <w:sz w:val="28"/>
          <w:szCs w:val="28"/>
        </w:rPr>
        <w:t>от 10.08.2017</w:t>
      </w:r>
      <w:r w:rsidRPr="000830D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№</w:t>
      </w:r>
      <w:r w:rsidRPr="000830D7">
        <w:rPr>
          <w:rFonts w:ascii="Times New Roman" w:hAnsi="Times New Roman"/>
          <w:iCs/>
          <w:sz w:val="28"/>
          <w:szCs w:val="28"/>
        </w:rPr>
        <w:t>514н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C69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830D7" w:rsidRDefault="000830D7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работе выездной поликлиники, осуществляющей еженедельные выезды в села Свободненского района</w:t>
      </w:r>
      <w:r w:rsidR="00DC69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обязательное участие принимает врач-педиатр.</w:t>
      </w:r>
    </w:p>
    <w:p w:rsidR="00DC694A" w:rsidRDefault="00DC694A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ГБУЗ АО «Свободненская больница» прилагает максимальные усилия для сохранения, восстановления и укрепления здоровья детей и подростков, проживающих в Свободненском районе. </w:t>
      </w:r>
    </w:p>
    <w:p w:rsidR="00025AC3" w:rsidRDefault="00025AC3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Свой вклад в снижение заболеваемости детского населения Свободненского района вносят специалисты медико-социального кабинета детской поликлиники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(МСК)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25AC3" w:rsidRDefault="00025AC3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курации специалистов медико-социального кабинета 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202</w:t>
      </w:r>
      <w:r w:rsidR="008205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сем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социально-опасном положении, в которых воспитываются 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87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детей, 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которых в возрасте до 1 года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поставленные на учет в комиссии по делам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на профилактическом учете в МСК с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тоя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75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 дезадаптированных сем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которых проживают 1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ребенок, в том числе 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детей 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возрасте до 1 года. 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CF30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CA2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проведено 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882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социальных патронажей, в том числе </w:t>
      </w:r>
      <w:r w:rsidR="00763C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314</w:t>
      </w:r>
      <w:r w:rsidR="00A177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к детям до года.</w:t>
      </w:r>
    </w:p>
    <w:p w:rsidR="00084383" w:rsidRDefault="00084383" w:rsidP="00F07A0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ГБУЗ АО «Свободненская больница» </w:t>
      </w:r>
      <w:r w:rsidRPr="00084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является ответственной организацией по работе с семьями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проживающими в Свободненском районе</w:t>
      </w:r>
      <w:r w:rsidRPr="00084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 случаях. Благодаря проводимой работе по предупреждению неблагополучия в курируемых семьях, и</w:t>
      </w:r>
      <w:r w:rsidRPr="00084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зъят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084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из семей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2022 году не было.</w:t>
      </w:r>
    </w:p>
    <w:p w:rsidR="009C12B0" w:rsidRDefault="00A8251F" w:rsidP="00747C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Свободненском районе отмечается </w:t>
      </w:r>
      <w:r w:rsidR="009C12B0">
        <w:rPr>
          <w:sz w:val="28"/>
          <w:szCs w:val="28"/>
        </w:rPr>
        <w:t xml:space="preserve">ухудшение демографической ситуации, характеризующееся снижением рождаемости, обусловливающей </w:t>
      </w:r>
      <w:r>
        <w:rPr>
          <w:sz w:val="28"/>
          <w:szCs w:val="28"/>
        </w:rPr>
        <w:t>умен</w:t>
      </w:r>
      <w:r w:rsidR="009C12B0">
        <w:rPr>
          <w:sz w:val="28"/>
          <w:szCs w:val="28"/>
        </w:rPr>
        <w:t>ьшение числа детского населения</w:t>
      </w:r>
      <w:r>
        <w:rPr>
          <w:sz w:val="28"/>
          <w:szCs w:val="28"/>
        </w:rPr>
        <w:t>.</w:t>
      </w:r>
      <w:r w:rsidR="009C12B0">
        <w:rPr>
          <w:sz w:val="28"/>
          <w:szCs w:val="28"/>
        </w:rPr>
        <w:t xml:space="preserve"> </w:t>
      </w:r>
    </w:p>
    <w:p w:rsidR="00A177F3" w:rsidRDefault="009C12B0" w:rsidP="007F12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60C0">
        <w:rPr>
          <w:sz w:val="28"/>
          <w:szCs w:val="28"/>
        </w:rPr>
        <w:t xml:space="preserve">целях улучшения демографической ситуации, повышения качества оказания медицинской помощи детскому населению, формирования </w:t>
      </w:r>
      <w:r w:rsidR="007660C0">
        <w:rPr>
          <w:sz w:val="28"/>
          <w:szCs w:val="28"/>
        </w:rPr>
        <w:lastRenderedPageBreak/>
        <w:t xml:space="preserve">приверженности населения Свободненского района здоровому образу жизни </w:t>
      </w:r>
      <w:r>
        <w:rPr>
          <w:sz w:val="28"/>
          <w:szCs w:val="28"/>
        </w:rPr>
        <w:t>ГБУЗ АО «Свободненская больница» предлагает</w:t>
      </w:r>
      <w:r w:rsidR="00A177F3">
        <w:rPr>
          <w:sz w:val="28"/>
          <w:szCs w:val="28"/>
        </w:rPr>
        <w:t>:</w:t>
      </w:r>
    </w:p>
    <w:p w:rsidR="007F1253" w:rsidRDefault="00A177F3" w:rsidP="007F12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12B0">
        <w:rPr>
          <w:sz w:val="28"/>
          <w:szCs w:val="28"/>
        </w:rPr>
        <w:t>овместно с Администрацией Свободненского района</w:t>
      </w:r>
      <w:r w:rsidR="0077446B" w:rsidRPr="0077446B">
        <w:rPr>
          <w:sz w:val="28"/>
          <w:szCs w:val="28"/>
        </w:rPr>
        <w:t xml:space="preserve"> </w:t>
      </w:r>
      <w:r w:rsidR="0077446B">
        <w:rPr>
          <w:sz w:val="28"/>
          <w:szCs w:val="28"/>
        </w:rPr>
        <w:t>активизировать работу</w:t>
      </w:r>
      <w:r w:rsidR="007F1253">
        <w:rPr>
          <w:sz w:val="28"/>
          <w:szCs w:val="28"/>
        </w:rPr>
        <w:t>:</w:t>
      </w:r>
    </w:p>
    <w:p w:rsidR="009C12B0" w:rsidRDefault="00A177F3" w:rsidP="00A177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7446B">
        <w:rPr>
          <w:sz w:val="28"/>
          <w:szCs w:val="28"/>
        </w:rPr>
        <w:t>П</w:t>
      </w:r>
      <w:r w:rsidR="009C12B0">
        <w:rPr>
          <w:sz w:val="28"/>
          <w:szCs w:val="28"/>
        </w:rPr>
        <w:t xml:space="preserve">о формированию </w:t>
      </w:r>
      <w:r w:rsidR="007F1253">
        <w:rPr>
          <w:sz w:val="28"/>
          <w:szCs w:val="28"/>
        </w:rPr>
        <w:t>здорового образа жизни среди населения Свободненского района.</w:t>
      </w:r>
    </w:p>
    <w:p w:rsidR="007F1253" w:rsidRDefault="00A177F3" w:rsidP="00A177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446B">
        <w:rPr>
          <w:sz w:val="28"/>
          <w:szCs w:val="28"/>
        </w:rPr>
        <w:t>По вакцинации детского и взрослого населения против инфекционных заболеваний, в том числе против гриппа, полиомиелита, клещевого вирусного энцефалита.</w:t>
      </w:r>
    </w:p>
    <w:p w:rsidR="00A177F3" w:rsidRDefault="00A177F3" w:rsidP="00A177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Повысить личную заинтересованность и ответственность глав сельских поселений Свободненского района в наибольшем охвате </w:t>
      </w:r>
      <w:r w:rsidR="00CA2315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вакцинацией против </w:t>
      </w:r>
      <w:r w:rsidR="00CA2315">
        <w:rPr>
          <w:sz w:val="28"/>
          <w:szCs w:val="28"/>
        </w:rPr>
        <w:t xml:space="preserve">гриппа, </w:t>
      </w:r>
      <w:r>
        <w:rPr>
          <w:sz w:val="28"/>
          <w:szCs w:val="28"/>
        </w:rPr>
        <w:t xml:space="preserve">новой коронавирусной инфекции взрослого населения Свободненского района в целях </w:t>
      </w:r>
      <w:r w:rsidR="004F01E3">
        <w:rPr>
          <w:sz w:val="28"/>
          <w:szCs w:val="28"/>
        </w:rPr>
        <w:t>недопущения тяжелых случаев заболеваний у детей.</w:t>
      </w:r>
    </w:p>
    <w:p w:rsidR="00A91415" w:rsidRDefault="00A91415" w:rsidP="0077446B">
      <w:pPr>
        <w:pStyle w:val="Default"/>
        <w:ind w:firstLine="709"/>
        <w:jc w:val="center"/>
        <w:rPr>
          <w:sz w:val="28"/>
          <w:szCs w:val="28"/>
        </w:rPr>
      </w:pPr>
    </w:p>
    <w:p w:rsidR="007660C0" w:rsidRDefault="007660C0" w:rsidP="0077446B">
      <w:pPr>
        <w:pStyle w:val="Default"/>
        <w:ind w:firstLine="709"/>
        <w:jc w:val="center"/>
        <w:rPr>
          <w:sz w:val="28"/>
          <w:szCs w:val="28"/>
        </w:rPr>
      </w:pPr>
    </w:p>
    <w:p w:rsidR="007660C0" w:rsidRDefault="007660C0" w:rsidP="0077446B">
      <w:pPr>
        <w:pStyle w:val="Default"/>
        <w:ind w:firstLine="709"/>
        <w:jc w:val="center"/>
        <w:rPr>
          <w:sz w:val="28"/>
          <w:szCs w:val="28"/>
        </w:rPr>
      </w:pPr>
    </w:p>
    <w:p w:rsidR="003054D1" w:rsidRDefault="003054D1" w:rsidP="003054D1">
      <w:pPr>
        <w:pStyle w:val="Default"/>
        <w:jc w:val="both"/>
        <w:rPr>
          <w:sz w:val="28"/>
          <w:szCs w:val="28"/>
        </w:rPr>
      </w:pPr>
      <w:r w:rsidRPr="003054D1">
        <w:rPr>
          <w:sz w:val="28"/>
          <w:szCs w:val="28"/>
        </w:rPr>
        <w:t>Главный врач</w:t>
      </w:r>
      <w:r w:rsidRPr="003054D1">
        <w:rPr>
          <w:sz w:val="28"/>
          <w:szCs w:val="28"/>
        </w:rPr>
        <w:tab/>
      </w:r>
      <w:r w:rsidRPr="003054D1">
        <w:rPr>
          <w:sz w:val="28"/>
          <w:szCs w:val="28"/>
        </w:rPr>
        <w:tab/>
      </w:r>
      <w:r w:rsidRPr="003054D1">
        <w:rPr>
          <w:sz w:val="28"/>
          <w:szCs w:val="28"/>
        </w:rPr>
        <w:tab/>
      </w:r>
      <w:r w:rsidRPr="003054D1">
        <w:rPr>
          <w:sz w:val="28"/>
          <w:szCs w:val="28"/>
        </w:rPr>
        <w:tab/>
      </w:r>
      <w:r w:rsidRPr="003054D1">
        <w:rPr>
          <w:sz w:val="28"/>
          <w:szCs w:val="28"/>
        </w:rPr>
        <w:tab/>
      </w:r>
      <w:r w:rsidRPr="003054D1">
        <w:rPr>
          <w:sz w:val="28"/>
          <w:szCs w:val="28"/>
        </w:rPr>
        <w:tab/>
      </w:r>
      <w:r w:rsidRPr="003054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D1">
        <w:rPr>
          <w:sz w:val="28"/>
          <w:szCs w:val="28"/>
        </w:rPr>
        <w:t>Н.В. Лесик</w:t>
      </w:r>
    </w:p>
    <w:p w:rsidR="007660C0" w:rsidRDefault="007660C0" w:rsidP="003054D1">
      <w:pPr>
        <w:pStyle w:val="Default"/>
        <w:jc w:val="both"/>
        <w:rPr>
          <w:sz w:val="28"/>
          <w:szCs w:val="28"/>
        </w:rPr>
      </w:pPr>
    </w:p>
    <w:p w:rsidR="007660C0" w:rsidRDefault="007660C0" w:rsidP="003054D1">
      <w:pPr>
        <w:pStyle w:val="Default"/>
        <w:jc w:val="both"/>
        <w:rPr>
          <w:sz w:val="28"/>
          <w:szCs w:val="28"/>
        </w:rPr>
      </w:pPr>
    </w:p>
    <w:p w:rsidR="007660C0" w:rsidRDefault="007660C0" w:rsidP="003054D1">
      <w:pPr>
        <w:pStyle w:val="Default"/>
        <w:jc w:val="both"/>
        <w:rPr>
          <w:sz w:val="28"/>
          <w:szCs w:val="28"/>
        </w:rPr>
      </w:pPr>
    </w:p>
    <w:p w:rsidR="007660C0" w:rsidRDefault="007660C0" w:rsidP="003054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врача </w:t>
      </w:r>
    </w:p>
    <w:p w:rsidR="007660C0" w:rsidRPr="003054D1" w:rsidRDefault="007660C0" w:rsidP="003054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родовспоможению и детству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Шахраева</w:t>
      </w:r>
    </w:p>
    <w:sectPr w:rsidR="007660C0" w:rsidRPr="003054D1" w:rsidSect="00240F3C">
      <w:headerReference w:type="default" r:id="rId7"/>
      <w:pgSz w:w="11909" w:h="16834"/>
      <w:pgMar w:top="851" w:right="710" w:bottom="1134" w:left="1440" w:header="283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4D" w:rsidRDefault="00A1474D">
      <w:r>
        <w:separator/>
      </w:r>
    </w:p>
  </w:endnote>
  <w:endnote w:type="continuationSeparator" w:id="0">
    <w:p w:rsidR="00A1474D" w:rsidRDefault="00A1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4D" w:rsidRDefault="00A1474D">
      <w:r>
        <w:separator/>
      </w:r>
    </w:p>
  </w:footnote>
  <w:footnote w:type="continuationSeparator" w:id="0">
    <w:p w:rsidR="00A1474D" w:rsidRDefault="00A1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870271"/>
      <w:docPartObj>
        <w:docPartGallery w:val="Page Numbers (Top of Page)"/>
        <w:docPartUnique/>
      </w:docPartObj>
    </w:sdtPr>
    <w:sdtContent>
      <w:p w:rsidR="00240F3C" w:rsidRDefault="00240F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B8">
          <w:rPr>
            <w:noProof/>
          </w:rPr>
          <w:t>2</w:t>
        </w:r>
        <w:r>
          <w:fldChar w:fldCharType="end"/>
        </w:r>
      </w:p>
    </w:sdtContent>
  </w:sdt>
  <w:p w:rsidR="00E37439" w:rsidRDefault="00E374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46CA"/>
    <w:multiLevelType w:val="hybridMultilevel"/>
    <w:tmpl w:val="7CFA06BE"/>
    <w:lvl w:ilvl="0" w:tplc="3856AD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954D78"/>
    <w:multiLevelType w:val="hybridMultilevel"/>
    <w:tmpl w:val="47364188"/>
    <w:lvl w:ilvl="0" w:tplc="7EDE7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03FD9"/>
    <w:multiLevelType w:val="hybridMultilevel"/>
    <w:tmpl w:val="31CA99F4"/>
    <w:lvl w:ilvl="0" w:tplc="9B20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70B9"/>
    <w:multiLevelType w:val="hybridMultilevel"/>
    <w:tmpl w:val="610A4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A16088"/>
    <w:multiLevelType w:val="hybridMultilevel"/>
    <w:tmpl w:val="B04605A8"/>
    <w:lvl w:ilvl="0" w:tplc="3D90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04DD0"/>
    <w:multiLevelType w:val="hybridMultilevel"/>
    <w:tmpl w:val="DDF0C5DC"/>
    <w:lvl w:ilvl="0" w:tplc="0E78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212E6B"/>
    <w:multiLevelType w:val="hybridMultilevel"/>
    <w:tmpl w:val="77EE69DC"/>
    <w:lvl w:ilvl="0" w:tplc="C478B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3C"/>
    <w:rsid w:val="00003DE7"/>
    <w:rsid w:val="00022102"/>
    <w:rsid w:val="00024DEB"/>
    <w:rsid w:val="00025AC3"/>
    <w:rsid w:val="00047F7B"/>
    <w:rsid w:val="00057E99"/>
    <w:rsid w:val="000830D7"/>
    <w:rsid w:val="00084383"/>
    <w:rsid w:val="000D754F"/>
    <w:rsid w:val="0013653B"/>
    <w:rsid w:val="00173770"/>
    <w:rsid w:val="001B0C9A"/>
    <w:rsid w:val="001B3311"/>
    <w:rsid w:val="001F7C61"/>
    <w:rsid w:val="00240F3C"/>
    <w:rsid w:val="002454E2"/>
    <w:rsid w:val="003054D1"/>
    <w:rsid w:val="0039406C"/>
    <w:rsid w:val="003973B8"/>
    <w:rsid w:val="003A1602"/>
    <w:rsid w:val="003A28F5"/>
    <w:rsid w:val="003A5940"/>
    <w:rsid w:val="003A6CAC"/>
    <w:rsid w:val="003B44DF"/>
    <w:rsid w:val="0046269D"/>
    <w:rsid w:val="0046563F"/>
    <w:rsid w:val="00475CD0"/>
    <w:rsid w:val="004A363C"/>
    <w:rsid w:val="004E3BC9"/>
    <w:rsid w:val="004F01E3"/>
    <w:rsid w:val="00585FB9"/>
    <w:rsid w:val="005939A0"/>
    <w:rsid w:val="005D3793"/>
    <w:rsid w:val="006340C5"/>
    <w:rsid w:val="00637529"/>
    <w:rsid w:val="0067431D"/>
    <w:rsid w:val="006859BA"/>
    <w:rsid w:val="00691974"/>
    <w:rsid w:val="00720A30"/>
    <w:rsid w:val="00747C7B"/>
    <w:rsid w:val="00763CA5"/>
    <w:rsid w:val="007652C2"/>
    <w:rsid w:val="007660C0"/>
    <w:rsid w:val="0077446B"/>
    <w:rsid w:val="00797F8D"/>
    <w:rsid w:val="007B606B"/>
    <w:rsid w:val="007F1253"/>
    <w:rsid w:val="007F7138"/>
    <w:rsid w:val="008205E6"/>
    <w:rsid w:val="00840EB1"/>
    <w:rsid w:val="00867799"/>
    <w:rsid w:val="008678A0"/>
    <w:rsid w:val="00877001"/>
    <w:rsid w:val="009010D7"/>
    <w:rsid w:val="009228FE"/>
    <w:rsid w:val="009B11A5"/>
    <w:rsid w:val="009C12B0"/>
    <w:rsid w:val="009C3E7A"/>
    <w:rsid w:val="009F52D0"/>
    <w:rsid w:val="00A1474D"/>
    <w:rsid w:val="00A177F3"/>
    <w:rsid w:val="00A8251F"/>
    <w:rsid w:val="00A91415"/>
    <w:rsid w:val="00B90286"/>
    <w:rsid w:val="00C73D25"/>
    <w:rsid w:val="00CA2315"/>
    <w:rsid w:val="00CD49FD"/>
    <w:rsid w:val="00CD6D16"/>
    <w:rsid w:val="00CF3065"/>
    <w:rsid w:val="00D3763A"/>
    <w:rsid w:val="00DC694A"/>
    <w:rsid w:val="00E0302C"/>
    <w:rsid w:val="00E04954"/>
    <w:rsid w:val="00E37439"/>
    <w:rsid w:val="00E94D23"/>
    <w:rsid w:val="00EB767C"/>
    <w:rsid w:val="00F065E4"/>
    <w:rsid w:val="00F07A07"/>
    <w:rsid w:val="00F12203"/>
    <w:rsid w:val="00F47CB8"/>
    <w:rsid w:val="00F75546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23DC28-8E5E-453C-B627-DC952A4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6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63C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a3">
    <w:name w:val="Колонтитул_"/>
    <w:basedOn w:val="a0"/>
    <w:rsid w:val="004A363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"/>
    <w:basedOn w:val="a3"/>
    <w:rsid w:val="004A363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libri65pt">
    <w:name w:val="Колонтитул + Calibri;6;5 pt;Не полужирный"/>
    <w:basedOn w:val="a3"/>
    <w:rsid w:val="004A363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PalatinoLinotype9pt">
    <w:name w:val="Основной текст (2) + Palatino Linotype;9 pt"/>
    <w:basedOn w:val="2"/>
    <w:rsid w:val="004A363C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A363C"/>
    <w:rPr>
      <w:rFonts w:ascii="Arial Narrow" w:eastAsia="Arial Narrow" w:hAnsi="Arial Narrow" w:cs="Arial Narrow"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363C"/>
    <w:pPr>
      <w:shd w:val="clear" w:color="auto" w:fill="FFFFFF"/>
      <w:spacing w:line="264" w:lineRule="exact"/>
      <w:jc w:val="both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065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E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5D3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9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6563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46563F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37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4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zamporodidet</dc:creator>
  <cp:keywords/>
  <dc:description/>
  <cp:lastModifiedBy>zamporodidet</cp:lastModifiedBy>
  <cp:revision>5</cp:revision>
  <cp:lastPrinted>2022-11-30T04:58:00Z</cp:lastPrinted>
  <dcterms:created xsi:type="dcterms:W3CDTF">2022-11-29T08:59:00Z</dcterms:created>
  <dcterms:modified xsi:type="dcterms:W3CDTF">2022-11-30T05:20:00Z</dcterms:modified>
</cp:coreProperties>
</file>