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F" w:rsidRDefault="00F3547E" w:rsidP="008C056C">
      <w:pPr>
        <w:jc w:val="both"/>
        <w:rPr>
          <w:b/>
          <w:color w:val="FF0000"/>
          <w:sz w:val="26"/>
          <w:szCs w:val="26"/>
          <w:u w:val="single"/>
        </w:rPr>
      </w:pPr>
      <w:r w:rsidRPr="000D016F">
        <w:rPr>
          <w:b/>
          <w:color w:val="FF0000"/>
          <w:sz w:val="26"/>
          <w:szCs w:val="26"/>
          <w:u w:val="single"/>
        </w:rPr>
        <w:t>РЕКОМЕНДУЕТСЯ</w:t>
      </w:r>
      <w:r w:rsidR="006222F1" w:rsidRPr="000D016F">
        <w:rPr>
          <w:b/>
          <w:color w:val="FF0000"/>
          <w:sz w:val="26"/>
          <w:szCs w:val="26"/>
          <w:u w:val="single"/>
        </w:rPr>
        <w:t xml:space="preserve">! </w:t>
      </w:r>
    </w:p>
    <w:p w:rsidR="009716C0" w:rsidRPr="00486036" w:rsidRDefault="009716C0" w:rsidP="008C056C">
      <w:pPr>
        <w:jc w:val="both"/>
        <w:rPr>
          <w:sz w:val="26"/>
          <w:szCs w:val="26"/>
        </w:rPr>
      </w:pPr>
      <w:r w:rsidRPr="00486036">
        <w:rPr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9716C0" w:rsidRPr="00486036" w:rsidRDefault="009716C0" w:rsidP="008C056C">
      <w:pPr>
        <w:jc w:val="both"/>
        <w:rPr>
          <w:sz w:val="26"/>
          <w:szCs w:val="26"/>
        </w:rPr>
      </w:pPr>
      <w:r w:rsidRPr="00486036">
        <w:rPr>
          <w:sz w:val="26"/>
          <w:szCs w:val="26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9716C0" w:rsidRPr="00D64DA4" w:rsidRDefault="009716C0" w:rsidP="009716C0">
      <w:pPr>
        <w:pStyle w:val="a3"/>
        <w:spacing w:after="0" w:line="240" w:lineRule="auto"/>
        <w:jc w:val="right"/>
        <w:rPr>
          <w:i/>
          <w:color w:val="365F91" w:themeColor="accent1" w:themeShade="BF"/>
          <w:sz w:val="28"/>
          <w:szCs w:val="28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Pr="002B40BC" w:rsidRDefault="002B40BC" w:rsidP="008C056C">
      <w:pPr>
        <w:pStyle w:val="a3"/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2B40BC">
        <w:rPr>
          <w:b/>
          <w:color w:val="365F91" w:themeColor="accent1" w:themeShade="BF"/>
          <w:sz w:val="24"/>
          <w:szCs w:val="24"/>
        </w:rPr>
        <w:t>Курс иммунизации считается завершенным после проведения двух этапов вакцинации.</w:t>
      </w: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284DA5" w:rsidRDefault="00284DA5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284DA5" w:rsidRDefault="00284DA5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284DA5" w:rsidRDefault="00284DA5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486036" w:rsidRDefault="00486036" w:rsidP="008C056C">
      <w:pPr>
        <w:pStyle w:val="a3"/>
        <w:spacing w:after="0" w:line="240" w:lineRule="auto"/>
        <w:jc w:val="center"/>
        <w:rPr>
          <w:i/>
          <w:color w:val="365F91" w:themeColor="accent1" w:themeShade="BF"/>
          <w:sz w:val="20"/>
          <w:szCs w:val="20"/>
        </w:rPr>
      </w:pPr>
    </w:p>
    <w:p w:rsidR="00D64DA4" w:rsidRPr="000D016F" w:rsidRDefault="009716C0" w:rsidP="000D016F">
      <w:pPr>
        <w:spacing w:after="0" w:line="240" w:lineRule="auto"/>
        <w:jc w:val="right"/>
        <w:rPr>
          <w:i/>
          <w:color w:val="365F91" w:themeColor="accent1" w:themeShade="BF"/>
          <w:sz w:val="16"/>
          <w:szCs w:val="16"/>
        </w:rPr>
      </w:pPr>
      <w:r w:rsidRPr="000D016F">
        <w:rPr>
          <w:i/>
          <w:color w:val="365F91" w:themeColor="accent1" w:themeShade="BF"/>
          <w:sz w:val="16"/>
          <w:szCs w:val="16"/>
        </w:rPr>
        <w:t>При подготовке памятки, использованы</w:t>
      </w:r>
      <w:r w:rsidR="008C056C" w:rsidRPr="000D016F">
        <w:rPr>
          <w:i/>
          <w:color w:val="365F91" w:themeColor="accent1" w:themeShade="BF"/>
          <w:sz w:val="16"/>
          <w:szCs w:val="16"/>
        </w:rPr>
        <w:t xml:space="preserve"> </w:t>
      </w:r>
      <w:r w:rsidRPr="000D016F">
        <w:rPr>
          <w:i/>
          <w:color w:val="365F91" w:themeColor="accent1" w:themeShade="BF"/>
          <w:sz w:val="16"/>
          <w:szCs w:val="16"/>
        </w:rPr>
        <w:t>материалы Письма МЗ РФ №1/И</w:t>
      </w:r>
      <w:r w:rsidR="002B40BC">
        <w:rPr>
          <w:i/>
          <w:color w:val="365F91" w:themeColor="accent1" w:themeShade="BF"/>
          <w:sz w:val="16"/>
          <w:szCs w:val="16"/>
        </w:rPr>
        <w:t xml:space="preserve">/1-155 от 15.01.2021, </w:t>
      </w:r>
      <w:r w:rsidRPr="000D016F">
        <w:rPr>
          <w:i/>
          <w:color w:val="365F91" w:themeColor="accent1" w:themeShade="BF"/>
          <w:sz w:val="16"/>
          <w:szCs w:val="16"/>
        </w:rPr>
        <w:t xml:space="preserve">временных </w:t>
      </w:r>
      <w:r w:rsidR="000D016F" w:rsidRPr="000D016F">
        <w:rPr>
          <w:i/>
          <w:color w:val="365F91" w:themeColor="accent1" w:themeShade="BF"/>
          <w:sz w:val="16"/>
          <w:szCs w:val="16"/>
        </w:rPr>
        <w:t xml:space="preserve"> </w:t>
      </w:r>
      <w:r w:rsidRPr="000D016F">
        <w:rPr>
          <w:i/>
          <w:color w:val="365F91" w:themeColor="accent1" w:themeShade="BF"/>
          <w:sz w:val="16"/>
          <w:szCs w:val="16"/>
        </w:rPr>
        <w:t>методических</w:t>
      </w:r>
      <w:r w:rsidR="008C056C" w:rsidRPr="000D016F">
        <w:rPr>
          <w:i/>
          <w:color w:val="365F91" w:themeColor="accent1" w:themeShade="BF"/>
          <w:sz w:val="16"/>
          <w:szCs w:val="16"/>
        </w:rPr>
        <w:t xml:space="preserve"> </w:t>
      </w:r>
      <w:r w:rsidRPr="000D016F">
        <w:rPr>
          <w:i/>
          <w:color w:val="365F91" w:themeColor="accent1" w:themeShade="BF"/>
          <w:sz w:val="16"/>
          <w:szCs w:val="16"/>
        </w:rPr>
        <w:t>рекомендаций «Порядок проведения</w:t>
      </w:r>
      <w:r w:rsidR="008C056C" w:rsidRPr="000D016F">
        <w:rPr>
          <w:i/>
          <w:color w:val="365F91" w:themeColor="accent1" w:themeShade="BF"/>
          <w:sz w:val="16"/>
          <w:szCs w:val="16"/>
        </w:rPr>
        <w:t xml:space="preserve"> вакцинации</w:t>
      </w:r>
      <w:r w:rsidRPr="000D016F">
        <w:rPr>
          <w:i/>
          <w:color w:val="365F91" w:themeColor="accent1" w:themeShade="BF"/>
          <w:sz w:val="16"/>
          <w:szCs w:val="16"/>
        </w:rPr>
        <w:t xml:space="preserve"> взрослого населения против </w:t>
      </w:r>
      <w:r w:rsidRPr="000D016F">
        <w:rPr>
          <w:i/>
          <w:color w:val="365F91" w:themeColor="accent1" w:themeShade="BF"/>
          <w:sz w:val="16"/>
          <w:szCs w:val="16"/>
          <w:lang w:val="en-US"/>
        </w:rPr>
        <w:t>COVID</w:t>
      </w:r>
      <w:r w:rsidRPr="000D016F">
        <w:rPr>
          <w:i/>
          <w:color w:val="365F91" w:themeColor="accent1" w:themeShade="BF"/>
          <w:sz w:val="16"/>
          <w:szCs w:val="16"/>
        </w:rPr>
        <w:t>-19»</w:t>
      </w:r>
      <w:r w:rsidR="000D016F" w:rsidRPr="000D016F">
        <w:rPr>
          <w:i/>
          <w:color w:val="365F91" w:themeColor="accent1" w:themeShade="BF"/>
          <w:sz w:val="16"/>
          <w:szCs w:val="16"/>
        </w:rPr>
        <w:t xml:space="preserve"> </w:t>
      </w:r>
      <w:r w:rsidR="006222F1" w:rsidRPr="000D016F">
        <w:rPr>
          <w:i/>
          <w:color w:val="365F91" w:themeColor="accent1" w:themeShade="BF"/>
          <w:sz w:val="16"/>
          <w:szCs w:val="16"/>
        </w:rPr>
        <w:t xml:space="preserve">обновлен </w:t>
      </w:r>
      <w:r w:rsidR="008C056C" w:rsidRPr="000D016F">
        <w:rPr>
          <w:i/>
          <w:color w:val="365F91" w:themeColor="accent1" w:themeShade="BF"/>
          <w:sz w:val="16"/>
          <w:szCs w:val="16"/>
        </w:rPr>
        <w:t xml:space="preserve"> 24.07.2021</w:t>
      </w:r>
    </w:p>
    <w:p w:rsidR="000D016F" w:rsidRDefault="000D016F" w:rsidP="000D016F">
      <w:pPr>
        <w:pStyle w:val="a3"/>
        <w:spacing w:after="0" w:line="240" w:lineRule="auto"/>
        <w:jc w:val="right"/>
        <w:rPr>
          <w:b/>
          <w:color w:val="943634" w:themeColor="accent2" w:themeShade="BF"/>
          <w:sz w:val="28"/>
          <w:szCs w:val="28"/>
        </w:rPr>
      </w:pPr>
    </w:p>
    <w:p w:rsidR="00657E67" w:rsidRDefault="009716C0" w:rsidP="000D016F">
      <w:pPr>
        <w:pStyle w:val="a3"/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D64DA4">
        <w:rPr>
          <w:b/>
          <w:color w:val="943634" w:themeColor="accent2" w:themeShade="BF"/>
          <w:sz w:val="28"/>
          <w:szCs w:val="28"/>
        </w:rPr>
        <w:t>Министерство здравоохранения</w:t>
      </w:r>
    </w:p>
    <w:p w:rsidR="00D64DA4" w:rsidRPr="00D64DA4" w:rsidRDefault="009716C0" w:rsidP="00657E67">
      <w:pPr>
        <w:pStyle w:val="a3"/>
        <w:spacing w:after="0" w:line="240" w:lineRule="auto"/>
        <w:jc w:val="center"/>
        <w:rPr>
          <w:i/>
          <w:color w:val="365F91" w:themeColor="accent1" w:themeShade="BF"/>
          <w:sz w:val="28"/>
          <w:szCs w:val="28"/>
        </w:rPr>
      </w:pPr>
      <w:r w:rsidRPr="00D64DA4">
        <w:rPr>
          <w:b/>
          <w:color w:val="943634" w:themeColor="accent2" w:themeShade="BF"/>
          <w:sz w:val="28"/>
          <w:szCs w:val="28"/>
        </w:rPr>
        <w:t>Амурской</w:t>
      </w:r>
      <w:r w:rsidR="00D64DA4" w:rsidRPr="00D64DA4">
        <w:rPr>
          <w:b/>
          <w:color w:val="943634" w:themeColor="accent2" w:themeShade="BF"/>
          <w:sz w:val="28"/>
          <w:szCs w:val="28"/>
        </w:rPr>
        <w:t xml:space="preserve">  области</w:t>
      </w:r>
    </w:p>
    <w:p w:rsidR="00D64DA4" w:rsidRDefault="00D64DA4" w:rsidP="00D64DA4">
      <w:pPr>
        <w:pStyle w:val="a3"/>
        <w:spacing w:after="0" w:line="240" w:lineRule="auto"/>
        <w:jc w:val="both"/>
        <w:rPr>
          <w:sz w:val="24"/>
          <w:szCs w:val="24"/>
        </w:rPr>
      </w:pPr>
      <w:r w:rsidRPr="00D64DA4">
        <w:rPr>
          <w:b/>
          <w:color w:val="943634" w:themeColor="accent2" w:themeShade="BF"/>
          <w:sz w:val="24"/>
          <w:szCs w:val="24"/>
        </w:rPr>
        <w:t xml:space="preserve">   </w:t>
      </w:r>
      <w:r w:rsidR="009716C0" w:rsidRPr="00D64DA4">
        <w:rPr>
          <w:sz w:val="24"/>
          <w:szCs w:val="24"/>
        </w:rPr>
        <w:t xml:space="preserve">ГБУЗ АО «Амурский областной центр общественного </w:t>
      </w:r>
      <w:r>
        <w:rPr>
          <w:sz w:val="24"/>
          <w:szCs w:val="24"/>
        </w:rPr>
        <w:t xml:space="preserve">  </w:t>
      </w:r>
    </w:p>
    <w:p w:rsidR="009716C0" w:rsidRPr="00D64DA4" w:rsidRDefault="00D64DA4" w:rsidP="00D64DA4">
      <w:pPr>
        <w:pStyle w:val="a3"/>
        <w:spacing w:after="0" w:line="240" w:lineRule="auto"/>
        <w:jc w:val="both"/>
        <w:rPr>
          <w:b/>
          <w:color w:val="943634" w:themeColor="accent2" w:themeShade="BF"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9716C0" w:rsidRPr="00D64DA4">
        <w:rPr>
          <w:sz w:val="24"/>
          <w:szCs w:val="24"/>
        </w:rPr>
        <w:t>здоровья и  медицинской профилактики</w:t>
      </w:r>
      <w:r w:rsidR="009716C0" w:rsidRPr="00D64DA4">
        <w:rPr>
          <w:sz w:val="28"/>
          <w:szCs w:val="28"/>
        </w:rPr>
        <w:t>»</w:t>
      </w:r>
    </w:p>
    <w:p w:rsidR="009716C0" w:rsidRPr="00D64DA4" w:rsidRDefault="009716C0" w:rsidP="00D64DA4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D64DA4">
        <w:rPr>
          <w:b/>
          <w:color w:val="002060"/>
          <w:sz w:val="28"/>
          <w:szCs w:val="28"/>
        </w:rPr>
        <w:t xml:space="preserve">    </w:t>
      </w:r>
    </w:p>
    <w:p w:rsidR="009716C0" w:rsidRPr="00D64DA4" w:rsidRDefault="009716C0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38E" w:rsidRPr="00D64DA4" w:rsidRDefault="00D64DA4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25400</wp:posOffset>
            </wp:positionV>
            <wp:extent cx="2851785" cy="2038350"/>
            <wp:effectExtent l="19050" t="0" r="5715" b="0"/>
            <wp:wrapTight wrapText="bothSides">
              <wp:wrapPolygon edited="0">
                <wp:start x="-144" y="0"/>
                <wp:lineTo x="-144" y="21398"/>
                <wp:lineTo x="21643" y="21398"/>
                <wp:lineTo x="21643" y="0"/>
                <wp:lineTo x="-144" y="0"/>
              </wp:wrapPolygon>
            </wp:wrapTight>
            <wp:docPr id="3" name="Рисунок 3" descr="C:\Users\User\Desktop\ВАКЦИНАЦИЯ КОВИД 2021\КАРТИНКИ\cartoon-cute-coronavirus-covid-19-doctor-and-vaccine_39961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КЦИНАЦИЯ КОВИД 2021\КАРТИНКИ\cartoon-cute-coronavirus-covid-19-doctor-and-vaccine_39961-1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109" r="826" b="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38E" w:rsidRPr="00D64DA4" w:rsidRDefault="00DC638E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38E" w:rsidRPr="00D64DA4" w:rsidRDefault="00DC638E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38E" w:rsidRPr="00D64DA4" w:rsidRDefault="00DC638E" w:rsidP="00DC6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8E" w:rsidRPr="00D64DA4" w:rsidRDefault="00DC638E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0" w:rsidRPr="00D64DA4" w:rsidRDefault="009716C0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0" w:rsidRPr="00D64DA4" w:rsidRDefault="009716C0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0" w:rsidRPr="00D64DA4" w:rsidRDefault="009716C0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0" w:rsidRPr="00D64DA4" w:rsidRDefault="009716C0" w:rsidP="00DC63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DA4" w:rsidRPr="00D64DA4" w:rsidRDefault="00D64DA4" w:rsidP="00D64DA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D64DA4">
        <w:rPr>
          <w:b/>
          <w:color w:val="002060"/>
          <w:sz w:val="28"/>
          <w:szCs w:val="28"/>
        </w:rPr>
        <w:t xml:space="preserve">ПАМЯТКА ПАЦИЕНТА  </w:t>
      </w:r>
    </w:p>
    <w:p w:rsidR="00D64DA4" w:rsidRPr="00D64DA4" w:rsidRDefault="00D64DA4" w:rsidP="00D64DA4">
      <w:pPr>
        <w:spacing w:after="0" w:line="240" w:lineRule="auto"/>
        <w:jc w:val="center"/>
        <w:rPr>
          <w:i/>
          <w:color w:val="002060"/>
          <w:sz w:val="28"/>
          <w:szCs w:val="28"/>
        </w:rPr>
      </w:pPr>
      <w:r w:rsidRPr="00D64DA4">
        <w:rPr>
          <w:i/>
          <w:color w:val="002060"/>
          <w:sz w:val="28"/>
          <w:szCs w:val="28"/>
        </w:rPr>
        <w:t xml:space="preserve">             о проведении вакцинации против </w:t>
      </w:r>
      <w:r w:rsidRPr="00D64DA4">
        <w:rPr>
          <w:i/>
          <w:color w:val="002060"/>
          <w:sz w:val="28"/>
          <w:szCs w:val="28"/>
          <w:lang w:val="en-US"/>
        </w:rPr>
        <w:t>COVID</w:t>
      </w:r>
      <w:r w:rsidRPr="00D64DA4">
        <w:rPr>
          <w:i/>
          <w:color w:val="002060"/>
          <w:sz w:val="28"/>
          <w:szCs w:val="28"/>
        </w:rPr>
        <w:t xml:space="preserve">-19      </w:t>
      </w:r>
    </w:p>
    <w:p w:rsidR="00657E67" w:rsidRDefault="00657E67" w:rsidP="00D64DA4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</w:p>
    <w:p w:rsidR="00D64DA4" w:rsidRPr="00D64DA4" w:rsidRDefault="00D64DA4" w:rsidP="00D64DA4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 w:rsidRPr="00D64DA4">
        <w:rPr>
          <w:b/>
          <w:color w:val="943634" w:themeColor="accent2" w:themeShade="BF"/>
          <w:sz w:val="28"/>
          <w:szCs w:val="28"/>
        </w:rPr>
        <w:t xml:space="preserve">ВАКЦИНА ПРОТИВ </w:t>
      </w:r>
      <w:r w:rsidRPr="00D64DA4">
        <w:rPr>
          <w:b/>
          <w:color w:val="943634" w:themeColor="accent2" w:themeShade="BF"/>
          <w:sz w:val="28"/>
          <w:szCs w:val="28"/>
          <w:lang w:val="en-US"/>
        </w:rPr>
        <w:t>COVID</w:t>
      </w:r>
      <w:r w:rsidRPr="00D64DA4">
        <w:rPr>
          <w:b/>
          <w:color w:val="943634" w:themeColor="accent2" w:themeShade="BF"/>
          <w:sz w:val="28"/>
          <w:szCs w:val="28"/>
        </w:rPr>
        <w:t>-19</w:t>
      </w:r>
      <w:r w:rsidRPr="00D64DA4">
        <w:rPr>
          <w:b/>
          <w:i/>
          <w:color w:val="943634" w:themeColor="accent2" w:themeShade="BF"/>
          <w:sz w:val="28"/>
          <w:szCs w:val="28"/>
        </w:rPr>
        <w:t xml:space="preserve"> не отменяет для  </w:t>
      </w:r>
      <w:r w:rsidR="00657E67">
        <w:rPr>
          <w:b/>
          <w:i/>
          <w:color w:val="943634" w:themeColor="accent2" w:themeShade="BF"/>
          <w:sz w:val="28"/>
          <w:szCs w:val="28"/>
        </w:rPr>
        <w:t xml:space="preserve">                                       </w:t>
      </w:r>
      <w:r w:rsidRPr="00D64DA4">
        <w:rPr>
          <w:b/>
          <w:i/>
          <w:color w:val="943634" w:themeColor="accent2" w:themeShade="BF"/>
          <w:sz w:val="28"/>
          <w:szCs w:val="28"/>
        </w:rPr>
        <w:t>привитого пациента необходимость носить маски и  перчатки, а так же соблюдать социальную дистанцию!</w:t>
      </w:r>
    </w:p>
    <w:p w:rsidR="008C056C" w:rsidRDefault="008C056C" w:rsidP="009716C0">
      <w:pPr>
        <w:spacing w:after="0" w:line="240" w:lineRule="auto"/>
        <w:jc w:val="center"/>
        <w:rPr>
          <w:i/>
          <w:sz w:val="28"/>
          <w:szCs w:val="28"/>
        </w:rPr>
      </w:pPr>
    </w:p>
    <w:p w:rsidR="008C056C" w:rsidRDefault="008C056C" w:rsidP="009716C0">
      <w:pPr>
        <w:spacing w:after="0" w:line="240" w:lineRule="auto"/>
        <w:jc w:val="center"/>
        <w:rPr>
          <w:i/>
          <w:sz w:val="28"/>
          <w:szCs w:val="28"/>
        </w:rPr>
      </w:pPr>
    </w:p>
    <w:p w:rsidR="004840DC" w:rsidRPr="000D016F" w:rsidRDefault="00D64DA4" w:rsidP="004840DC">
      <w:pPr>
        <w:spacing w:after="0" w:line="240" w:lineRule="auto"/>
        <w:jc w:val="center"/>
        <w:rPr>
          <w:i/>
          <w:sz w:val="24"/>
          <w:szCs w:val="24"/>
        </w:rPr>
      </w:pPr>
      <w:r w:rsidRPr="000D016F">
        <w:rPr>
          <w:i/>
          <w:sz w:val="24"/>
          <w:szCs w:val="24"/>
        </w:rPr>
        <w:t>Благовещенск</w:t>
      </w:r>
      <w:r w:rsidR="004840DC" w:rsidRPr="000D016F">
        <w:rPr>
          <w:i/>
          <w:sz w:val="24"/>
          <w:szCs w:val="24"/>
        </w:rPr>
        <w:t xml:space="preserve"> 2021</w:t>
      </w:r>
    </w:p>
    <w:p w:rsidR="004840DC" w:rsidRPr="00657E67" w:rsidRDefault="004840DC" w:rsidP="004840DC">
      <w:pPr>
        <w:spacing w:after="0" w:line="240" w:lineRule="auto"/>
        <w:jc w:val="center"/>
        <w:rPr>
          <w:i/>
          <w:sz w:val="28"/>
          <w:szCs w:val="28"/>
        </w:rPr>
      </w:pPr>
    </w:p>
    <w:p w:rsidR="004840DC" w:rsidRDefault="004840DC" w:rsidP="004840DC">
      <w:pPr>
        <w:spacing w:after="0" w:line="240" w:lineRule="auto"/>
        <w:jc w:val="center"/>
        <w:rPr>
          <w:b/>
          <w:color w:val="943634" w:themeColor="accent2" w:themeShade="BF"/>
          <w:sz w:val="26"/>
          <w:szCs w:val="26"/>
        </w:rPr>
      </w:pPr>
      <w:r w:rsidRPr="00486036">
        <w:rPr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807720" cy="752475"/>
            <wp:effectExtent l="19050" t="0" r="0" b="0"/>
            <wp:wrapTight wrapText="bothSides">
              <wp:wrapPolygon edited="0">
                <wp:start x="-509" y="0"/>
                <wp:lineTo x="-509" y="21327"/>
                <wp:lineTo x="21396" y="21327"/>
                <wp:lineTo x="21396" y="0"/>
                <wp:lineTo x="-509" y="0"/>
              </wp:wrapPolygon>
            </wp:wrapTight>
            <wp:docPr id="7" name="Рисунок 4" descr="https://telegra.ph/file/b91a7acd9922514b18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gra.ph/file/b91a7acd9922514b189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54" r="1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036">
        <w:rPr>
          <w:b/>
          <w:color w:val="943634" w:themeColor="accent2" w:themeShade="BF"/>
          <w:sz w:val="26"/>
          <w:szCs w:val="26"/>
        </w:rPr>
        <w:t>Уважаемый пациент!</w:t>
      </w:r>
    </w:p>
    <w:p w:rsidR="000D016F" w:rsidRPr="00486036" w:rsidRDefault="000D016F" w:rsidP="004840DC">
      <w:pPr>
        <w:spacing w:after="0" w:line="240" w:lineRule="auto"/>
        <w:jc w:val="center"/>
        <w:rPr>
          <w:b/>
          <w:color w:val="943634" w:themeColor="accent2" w:themeShade="BF"/>
          <w:sz w:val="26"/>
          <w:szCs w:val="26"/>
        </w:rPr>
      </w:pPr>
    </w:p>
    <w:p w:rsidR="004840DC" w:rsidRPr="00486036" w:rsidRDefault="004840DC" w:rsidP="004840DC">
      <w:pPr>
        <w:spacing w:after="0" w:line="240" w:lineRule="auto"/>
        <w:jc w:val="both"/>
        <w:rPr>
          <w:b/>
          <w:i/>
          <w:color w:val="244061" w:themeColor="accent1" w:themeShade="80"/>
          <w:sz w:val="26"/>
          <w:szCs w:val="26"/>
        </w:rPr>
      </w:pPr>
      <w:r w:rsidRPr="00486036">
        <w:rPr>
          <w:b/>
          <w:i/>
          <w:color w:val="244061" w:themeColor="accent1" w:themeShade="80"/>
          <w:sz w:val="26"/>
          <w:szCs w:val="26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4840DC" w:rsidRPr="00486036" w:rsidRDefault="004840DC" w:rsidP="004840DC">
      <w:pPr>
        <w:spacing w:after="0" w:line="240" w:lineRule="auto"/>
        <w:jc w:val="both"/>
        <w:rPr>
          <w:b/>
          <w:i/>
          <w:color w:val="244061" w:themeColor="accent1" w:themeShade="80"/>
          <w:sz w:val="26"/>
          <w:szCs w:val="26"/>
        </w:rPr>
      </w:pPr>
    </w:p>
    <w:p w:rsidR="004840DC" w:rsidRPr="00486036" w:rsidRDefault="004840DC" w:rsidP="004840DC">
      <w:pPr>
        <w:spacing w:after="0" w:line="240" w:lineRule="auto"/>
        <w:rPr>
          <w:b/>
          <w:sz w:val="26"/>
          <w:szCs w:val="26"/>
        </w:rPr>
      </w:pPr>
      <w:r w:rsidRPr="00486036">
        <w:rPr>
          <w:b/>
          <w:color w:val="943634" w:themeColor="accent2" w:themeShade="BF"/>
          <w:sz w:val="26"/>
          <w:szCs w:val="26"/>
          <w:u w:val="single"/>
        </w:rPr>
        <w:t>ВАКЦИНАЦИИ ПОДЛЕЖАТ ЛИЦА старше 18 лет</w:t>
      </w:r>
      <w:r w:rsidRPr="00486036">
        <w:rPr>
          <w:b/>
          <w:sz w:val="26"/>
          <w:szCs w:val="26"/>
        </w:rPr>
        <w:t>:</w:t>
      </w:r>
    </w:p>
    <w:p w:rsidR="004840DC" w:rsidRPr="00284DA5" w:rsidRDefault="004840DC" w:rsidP="00284DA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DA5">
        <w:rPr>
          <w:rFonts w:ascii="Times New Roman" w:hAnsi="Times New Roman" w:cs="Times New Roman"/>
          <w:sz w:val="26"/>
          <w:szCs w:val="26"/>
        </w:rPr>
        <w:t xml:space="preserve"> </w:t>
      </w:r>
      <w:r w:rsidRPr="00284DA5">
        <w:rPr>
          <w:rFonts w:ascii="Times New Roman" w:hAnsi="Times New Roman" w:cs="Times New Roman"/>
          <w:b/>
          <w:sz w:val="26"/>
          <w:szCs w:val="26"/>
        </w:rPr>
        <w:t xml:space="preserve">не болевшие </w:t>
      </w:r>
      <w:r w:rsidRPr="00284DA5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284DA5">
        <w:rPr>
          <w:rFonts w:ascii="Times New Roman" w:hAnsi="Times New Roman" w:cs="Times New Roman"/>
          <w:b/>
          <w:sz w:val="26"/>
          <w:szCs w:val="26"/>
        </w:rPr>
        <w:t>-19;</w:t>
      </w:r>
      <w:r w:rsidRPr="00284D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0DC" w:rsidRPr="00284DA5" w:rsidRDefault="004840DC" w:rsidP="00284DA5">
      <w:pPr>
        <w:pStyle w:val="a3"/>
        <w:numPr>
          <w:ilvl w:val="0"/>
          <w:numId w:val="9"/>
        </w:numPr>
        <w:spacing w:after="0" w:line="240" w:lineRule="auto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284DA5">
        <w:rPr>
          <w:rFonts w:ascii="Times New Roman" w:hAnsi="Times New Roman" w:cs="Times New Roman"/>
          <w:sz w:val="26"/>
          <w:szCs w:val="26"/>
        </w:rPr>
        <w:t xml:space="preserve"> </w:t>
      </w:r>
      <w:r w:rsidRPr="00284D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спус</w:t>
      </w:r>
      <w:r w:rsidR="000736F8" w:rsidRPr="00284D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тя 6 месяцев после перенесенной коронавирусной  инфекции</w:t>
      </w:r>
      <w:r w:rsidRPr="00284D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0736F8" w:rsidRPr="00284DA5" w:rsidRDefault="004840DC" w:rsidP="00284DA5">
      <w:pPr>
        <w:pStyle w:val="a3"/>
        <w:numPr>
          <w:ilvl w:val="0"/>
          <w:numId w:val="9"/>
        </w:numPr>
        <w:spacing w:after="0" w:line="240" w:lineRule="auto"/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4D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спустя 6 месяцев после предыдущей </w:t>
      </w:r>
    </w:p>
    <w:p w:rsidR="004840DC" w:rsidRPr="00284DA5" w:rsidRDefault="004840DC" w:rsidP="00284DA5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84DA5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вакцинации.</w:t>
      </w:r>
    </w:p>
    <w:p w:rsidR="004840DC" w:rsidRPr="00486036" w:rsidRDefault="004840DC" w:rsidP="004840DC">
      <w:pPr>
        <w:spacing w:after="0" w:line="240" w:lineRule="auto"/>
        <w:rPr>
          <w:b/>
          <w:sz w:val="26"/>
          <w:szCs w:val="26"/>
        </w:rPr>
      </w:pPr>
      <w:r w:rsidRPr="00486036">
        <w:rPr>
          <w:b/>
          <w:color w:val="943634" w:themeColor="accent2" w:themeShade="BF"/>
          <w:sz w:val="26"/>
          <w:szCs w:val="26"/>
          <w:u w:val="single"/>
        </w:rPr>
        <w:t>ПРОТИВОПОКАЗАНИЯМИ</w:t>
      </w:r>
      <w:r w:rsidRPr="00486036">
        <w:rPr>
          <w:b/>
          <w:sz w:val="26"/>
          <w:szCs w:val="26"/>
          <w:u w:val="single"/>
        </w:rPr>
        <w:t xml:space="preserve"> к вакцинации являются</w:t>
      </w:r>
      <w:r w:rsidRPr="00486036">
        <w:rPr>
          <w:b/>
          <w:sz w:val="26"/>
          <w:szCs w:val="26"/>
        </w:rPr>
        <w:t>: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>гиперчувствительность к какому-либо    компоненту вакцины или вакцины, содержащей аналогичные компоненты;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>тяжелые аллергические реакции в анамнезе;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>острые инфекционные</w:t>
      </w:r>
      <w:r w:rsidR="00284DA5">
        <w:t xml:space="preserve"> и неинфекционные</w:t>
      </w:r>
      <w:r w:rsidRPr="00284DA5">
        <w:t xml:space="preserve"> заболевания;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>обострение хронических  заболеваний (вакцинацию проводят через 2-4 недели после выздоровления или ремиссии);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 xml:space="preserve">беременность и период грудного вскармливания; </w:t>
      </w:r>
    </w:p>
    <w:p w:rsidR="004840DC" w:rsidRPr="00284DA5" w:rsidRDefault="004840DC" w:rsidP="00284DA5">
      <w:pPr>
        <w:pStyle w:val="a3"/>
        <w:numPr>
          <w:ilvl w:val="0"/>
          <w:numId w:val="10"/>
        </w:numPr>
      </w:pPr>
      <w:r w:rsidRPr="00284DA5">
        <w:t xml:space="preserve">возраст до 18 лет. </w:t>
      </w:r>
    </w:p>
    <w:p w:rsidR="004840DC" w:rsidRPr="000736F8" w:rsidRDefault="004840DC" w:rsidP="000736F8">
      <w:pPr>
        <w:spacing w:after="0" w:line="240" w:lineRule="auto"/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0736F8">
        <w:rPr>
          <w:b/>
          <w:color w:val="943634" w:themeColor="accent2" w:themeShade="BF"/>
          <w:sz w:val="26"/>
          <w:szCs w:val="26"/>
          <w:u w:val="single"/>
        </w:rPr>
        <w:t>ПЕРЕД ПРОВЕДЕНИЕМ ВАКЦИНАЦИИ</w:t>
      </w:r>
    </w:p>
    <w:p w:rsidR="004840DC" w:rsidRPr="00284DA5" w:rsidRDefault="004840DC" w:rsidP="00284DA5">
      <w:pPr>
        <w:spacing w:after="0" w:line="240" w:lineRule="auto"/>
        <w:jc w:val="both"/>
        <w:rPr>
          <w:b/>
          <w:sz w:val="26"/>
          <w:szCs w:val="26"/>
        </w:rPr>
      </w:pPr>
      <w:r w:rsidRPr="00284DA5">
        <w:rPr>
          <w:b/>
          <w:sz w:val="26"/>
          <w:szCs w:val="26"/>
        </w:rPr>
        <w:t xml:space="preserve">проводится обязательный осмотр врача с измерением температуры, сбором эпидемиологического анамнеза, измерением сатурации, осмотром зева на основании </w:t>
      </w:r>
      <w:r w:rsidRPr="00284DA5">
        <w:rPr>
          <w:b/>
          <w:sz w:val="26"/>
          <w:szCs w:val="26"/>
        </w:rPr>
        <w:lastRenderedPageBreak/>
        <w:t>которых врач-специалист определяет отсутствие или наличие противопоказаний к вакцинации.</w:t>
      </w:r>
    </w:p>
    <w:p w:rsidR="004840DC" w:rsidRPr="00486036" w:rsidRDefault="004840DC" w:rsidP="004840DC">
      <w:pPr>
        <w:pStyle w:val="a3"/>
        <w:spacing w:after="0" w:line="240" w:lineRule="auto"/>
        <w:jc w:val="both"/>
        <w:rPr>
          <w:i/>
          <w:color w:val="244061" w:themeColor="accent1" w:themeShade="80"/>
          <w:sz w:val="26"/>
          <w:szCs w:val="26"/>
        </w:rPr>
      </w:pPr>
      <w:r w:rsidRPr="00486036">
        <w:rPr>
          <w:b/>
          <w:color w:val="943634" w:themeColor="accent2" w:themeShade="BF"/>
          <w:sz w:val="26"/>
          <w:szCs w:val="26"/>
        </w:rPr>
        <w:t>*</w:t>
      </w:r>
      <w:r w:rsidRPr="00486036">
        <w:rPr>
          <w:i/>
          <w:color w:val="244061" w:themeColor="accent1" w:themeShade="80"/>
          <w:sz w:val="26"/>
          <w:szCs w:val="26"/>
        </w:rPr>
        <w:t>Врач расскажет Вам о возможных реакциях на вакцинацию.</w:t>
      </w:r>
    </w:p>
    <w:p w:rsidR="004840DC" w:rsidRPr="00486036" w:rsidRDefault="004840DC" w:rsidP="004840DC">
      <w:pPr>
        <w:pStyle w:val="a3"/>
        <w:spacing w:after="0" w:line="240" w:lineRule="auto"/>
        <w:jc w:val="both"/>
        <w:rPr>
          <w:i/>
          <w:color w:val="244061" w:themeColor="accent1" w:themeShade="80"/>
          <w:sz w:val="26"/>
          <w:szCs w:val="26"/>
        </w:rPr>
      </w:pPr>
    </w:p>
    <w:p w:rsidR="004840DC" w:rsidRPr="00486036" w:rsidRDefault="004840DC" w:rsidP="004840DC">
      <w:pPr>
        <w:pStyle w:val="a3"/>
        <w:rPr>
          <w:b/>
          <w:color w:val="943634" w:themeColor="accent2" w:themeShade="BF"/>
          <w:sz w:val="26"/>
          <w:szCs w:val="26"/>
        </w:rPr>
      </w:pPr>
      <w:r w:rsidRPr="00486036">
        <w:rPr>
          <w:b/>
          <w:color w:val="943634" w:themeColor="accent2" w:themeShade="BF"/>
          <w:sz w:val="26"/>
          <w:szCs w:val="26"/>
          <w:u w:val="single"/>
        </w:rPr>
        <w:t>ВАКЦИНАЦИЮ ПРОВОДЯТ В ДВА ЭТАПА:</w:t>
      </w:r>
      <w:r w:rsidRPr="00486036">
        <w:rPr>
          <w:b/>
          <w:color w:val="943634" w:themeColor="accent2" w:themeShade="BF"/>
          <w:sz w:val="26"/>
          <w:szCs w:val="26"/>
        </w:rPr>
        <w:t xml:space="preserve"> </w:t>
      </w:r>
    </w:p>
    <w:p w:rsidR="004840DC" w:rsidRPr="00284DA5" w:rsidRDefault="004840DC" w:rsidP="00284DA5">
      <w:pPr>
        <w:pStyle w:val="a3"/>
        <w:numPr>
          <w:ilvl w:val="0"/>
          <w:numId w:val="7"/>
        </w:numPr>
        <w:rPr>
          <w:b/>
          <w:sz w:val="26"/>
          <w:szCs w:val="26"/>
        </w:rPr>
      </w:pPr>
      <w:r w:rsidRPr="00284DA5">
        <w:rPr>
          <w:b/>
          <w:sz w:val="26"/>
          <w:szCs w:val="26"/>
        </w:rPr>
        <w:t xml:space="preserve">вначале вводят внутримышечно </w:t>
      </w:r>
      <w:r w:rsidRPr="00284DA5">
        <w:rPr>
          <w:b/>
          <w:color w:val="C00000"/>
          <w:sz w:val="26"/>
          <w:szCs w:val="26"/>
        </w:rPr>
        <w:t xml:space="preserve">компонент </w:t>
      </w:r>
      <w:r w:rsidRPr="00284DA5">
        <w:rPr>
          <w:b/>
          <w:color w:val="C00000"/>
          <w:sz w:val="26"/>
          <w:szCs w:val="26"/>
          <w:lang w:val="en-US"/>
        </w:rPr>
        <w:t>I</w:t>
      </w:r>
      <w:r w:rsidRPr="00284DA5">
        <w:rPr>
          <w:b/>
          <w:sz w:val="26"/>
          <w:szCs w:val="26"/>
        </w:rPr>
        <w:t xml:space="preserve">  </w:t>
      </w:r>
    </w:p>
    <w:p w:rsidR="004840DC" w:rsidRPr="00284DA5" w:rsidRDefault="004840DC" w:rsidP="00284DA5">
      <w:pPr>
        <w:pStyle w:val="a3"/>
        <w:numPr>
          <w:ilvl w:val="0"/>
          <w:numId w:val="7"/>
        </w:numPr>
        <w:rPr>
          <w:b/>
          <w:sz w:val="26"/>
          <w:szCs w:val="26"/>
        </w:rPr>
      </w:pPr>
      <w:r w:rsidRPr="00284DA5">
        <w:rPr>
          <w:b/>
          <w:i/>
          <w:sz w:val="26"/>
          <w:szCs w:val="26"/>
        </w:rPr>
        <w:t>на 21 день</w:t>
      </w:r>
      <w:r w:rsidRPr="00284DA5">
        <w:rPr>
          <w:b/>
          <w:sz w:val="26"/>
          <w:szCs w:val="26"/>
        </w:rPr>
        <w:t xml:space="preserve"> вводят внутримышечно </w:t>
      </w:r>
      <w:r w:rsidRPr="00284DA5">
        <w:rPr>
          <w:b/>
          <w:color w:val="C00000"/>
          <w:sz w:val="26"/>
          <w:szCs w:val="26"/>
        </w:rPr>
        <w:t xml:space="preserve">компонент </w:t>
      </w:r>
      <w:r w:rsidRPr="00284DA5">
        <w:rPr>
          <w:b/>
          <w:color w:val="C00000"/>
          <w:sz w:val="26"/>
          <w:szCs w:val="26"/>
          <w:lang w:val="en-US"/>
        </w:rPr>
        <w:t>II</w:t>
      </w:r>
      <w:r w:rsidRPr="00284DA5">
        <w:rPr>
          <w:b/>
          <w:sz w:val="26"/>
          <w:szCs w:val="26"/>
        </w:rPr>
        <w:t xml:space="preserve">  </w:t>
      </w:r>
    </w:p>
    <w:p w:rsidR="004840DC" w:rsidRPr="00486036" w:rsidRDefault="004840DC" w:rsidP="004840DC">
      <w:pPr>
        <w:pStyle w:val="a3"/>
        <w:spacing w:after="0" w:line="240" w:lineRule="auto"/>
        <w:jc w:val="both"/>
        <w:rPr>
          <w:i/>
          <w:color w:val="244061" w:themeColor="accent1" w:themeShade="80"/>
          <w:sz w:val="26"/>
          <w:szCs w:val="26"/>
        </w:rPr>
      </w:pPr>
      <w:r w:rsidRPr="00486036">
        <w:rPr>
          <w:b/>
          <w:color w:val="943634" w:themeColor="accent2" w:themeShade="BF"/>
          <w:sz w:val="26"/>
          <w:szCs w:val="26"/>
        </w:rPr>
        <w:t>*</w:t>
      </w:r>
      <w:r w:rsidRPr="00486036">
        <w:rPr>
          <w:i/>
          <w:color w:val="244061" w:themeColor="accent1" w:themeShade="80"/>
          <w:sz w:val="26"/>
          <w:szCs w:val="26"/>
        </w:rPr>
        <w:t>В течение 30 минут после вакцинации просим Вас оставаться в медицинской организации для предупреждения возможных аллергических реакций.</w:t>
      </w:r>
    </w:p>
    <w:p w:rsidR="004840DC" w:rsidRPr="00486036" w:rsidRDefault="004840DC" w:rsidP="004840DC">
      <w:pPr>
        <w:pStyle w:val="a3"/>
        <w:spacing w:after="0" w:line="240" w:lineRule="auto"/>
        <w:jc w:val="both"/>
        <w:rPr>
          <w:i/>
          <w:color w:val="244061" w:themeColor="accent1" w:themeShade="80"/>
          <w:sz w:val="26"/>
          <w:szCs w:val="26"/>
        </w:rPr>
      </w:pPr>
    </w:p>
    <w:p w:rsidR="000736F8" w:rsidRPr="00284DA5" w:rsidRDefault="004840DC" w:rsidP="00486036">
      <w:pPr>
        <w:jc w:val="both"/>
        <w:rPr>
          <w:i/>
          <w:color w:val="FF0000"/>
          <w:sz w:val="26"/>
          <w:szCs w:val="26"/>
        </w:rPr>
      </w:pPr>
      <w:r w:rsidRPr="00284DA5">
        <w:rPr>
          <w:b/>
          <w:color w:val="FF0000"/>
          <w:sz w:val="26"/>
          <w:szCs w:val="26"/>
          <w:u w:val="single"/>
        </w:rPr>
        <w:t>ПОСЛЕ ПРОВЕДЕНИЯ ВАКЦИНАЦИИ</w:t>
      </w:r>
      <w:r w:rsidRPr="00284DA5">
        <w:rPr>
          <w:b/>
          <w:color w:val="FF0000"/>
          <w:sz w:val="26"/>
          <w:szCs w:val="26"/>
        </w:rPr>
        <w:t xml:space="preserve"> </w:t>
      </w:r>
      <w:r w:rsidRPr="00284DA5">
        <w:rPr>
          <w:i/>
          <w:color w:val="FF0000"/>
          <w:sz w:val="26"/>
          <w:szCs w:val="26"/>
        </w:rPr>
        <w:t xml:space="preserve"> </w:t>
      </w:r>
    </w:p>
    <w:p w:rsidR="004840DC" w:rsidRDefault="00284DA5" w:rsidP="00486036">
      <w:pPr>
        <w:jc w:val="both"/>
        <w:rPr>
          <w:sz w:val="28"/>
          <w:szCs w:val="28"/>
        </w:rPr>
      </w:pPr>
      <w:r w:rsidRPr="000D016F">
        <w:rPr>
          <w:b/>
          <w:sz w:val="26"/>
          <w:szCs w:val="26"/>
        </w:rPr>
        <w:t>И</w:t>
      </w:r>
      <w:r w:rsidR="004840DC" w:rsidRPr="000D016F">
        <w:rPr>
          <w:b/>
          <w:sz w:val="26"/>
          <w:szCs w:val="26"/>
        </w:rPr>
        <w:t xml:space="preserve"> после введения  </w:t>
      </w:r>
      <w:r w:rsidR="004840DC" w:rsidRPr="000D016F">
        <w:rPr>
          <w:b/>
          <w:sz w:val="26"/>
          <w:szCs w:val="26"/>
          <w:lang w:val="en-US"/>
        </w:rPr>
        <w:t>I</w:t>
      </w:r>
      <w:r w:rsidR="004840DC" w:rsidRPr="000D016F">
        <w:rPr>
          <w:b/>
          <w:sz w:val="26"/>
          <w:szCs w:val="26"/>
        </w:rPr>
        <w:t xml:space="preserve">  компонента и после введения </w:t>
      </w:r>
      <w:r w:rsidR="004840DC" w:rsidRPr="000D016F">
        <w:rPr>
          <w:b/>
          <w:sz w:val="26"/>
          <w:szCs w:val="26"/>
          <w:lang w:val="en-US"/>
        </w:rPr>
        <w:t>II</w:t>
      </w:r>
      <w:r w:rsidR="004840DC" w:rsidRPr="000D016F">
        <w:rPr>
          <w:b/>
          <w:sz w:val="26"/>
          <w:szCs w:val="26"/>
        </w:rPr>
        <w:t xml:space="preserve"> компонента</w:t>
      </w:r>
      <w:r w:rsidRPr="000D016F">
        <w:rPr>
          <w:b/>
          <w:sz w:val="26"/>
          <w:szCs w:val="26"/>
        </w:rPr>
        <w:t>,</w:t>
      </w:r>
      <w:r w:rsidR="004840DC" w:rsidRPr="00486036">
        <w:rPr>
          <w:b/>
          <w:sz w:val="26"/>
          <w:szCs w:val="26"/>
        </w:rPr>
        <w:t xml:space="preserve"> </w:t>
      </w:r>
      <w:r w:rsidR="00657E67" w:rsidRPr="00486036">
        <w:rPr>
          <w:b/>
          <w:sz w:val="26"/>
          <w:szCs w:val="26"/>
        </w:rPr>
        <w:t>в первые вторые сутки могут развиваться и разрешаются в течение трех последующих дней</w:t>
      </w:r>
      <w:r w:rsidR="00486036" w:rsidRPr="00486036">
        <w:rPr>
          <w:b/>
          <w:sz w:val="26"/>
          <w:szCs w:val="26"/>
        </w:rPr>
        <w:t xml:space="preserve"> кратковременные общие</w:t>
      </w:r>
      <w:r w:rsidR="00486036" w:rsidRPr="00486036">
        <w:rPr>
          <w:sz w:val="26"/>
          <w:szCs w:val="26"/>
        </w:rPr>
        <w:t xml:space="preserve"> (</w:t>
      </w:r>
      <w:r w:rsidR="00486036" w:rsidRPr="00D06241">
        <w:rPr>
          <w:i/>
          <w:sz w:val="26"/>
          <w:szCs w:val="26"/>
        </w:rPr>
        <w:t>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</w:t>
      </w:r>
      <w:r w:rsidR="00486036" w:rsidRPr="00486036">
        <w:rPr>
          <w:sz w:val="26"/>
          <w:szCs w:val="26"/>
        </w:rPr>
        <w:t xml:space="preserve">) </w:t>
      </w:r>
      <w:r w:rsidR="00486036" w:rsidRPr="00486036">
        <w:rPr>
          <w:b/>
          <w:sz w:val="26"/>
          <w:szCs w:val="26"/>
        </w:rPr>
        <w:t>и местные</w:t>
      </w:r>
      <w:r w:rsidR="00486036" w:rsidRPr="00486036">
        <w:rPr>
          <w:sz w:val="26"/>
          <w:szCs w:val="26"/>
        </w:rPr>
        <w:t xml:space="preserve"> (</w:t>
      </w:r>
      <w:r w:rsidR="00486036" w:rsidRPr="00D06241">
        <w:rPr>
          <w:i/>
          <w:sz w:val="26"/>
          <w:szCs w:val="26"/>
        </w:rPr>
        <w:t>болезненность в месте инъекции, гиперемия, отечность</w:t>
      </w:r>
      <w:r w:rsidR="00486036" w:rsidRPr="00486036">
        <w:rPr>
          <w:sz w:val="26"/>
          <w:szCs w:val="26"/>
        </w:rPr>
        <w:t xml:space="preserve">) </w:t>
      </w:r>
      <w:r w:rsidR="00486036" w:rsidRPr="00486036">
        <w:rPr>
          <w:b/>
          <w:sz w:val="26"/>
          <w:szCs w:val="26"/>
        </w:rPr>
        <w:t>реакции.</w:t>
      </w:r>
    </w:p>
    <w:p w:rsidR="004840DC" w:rsidRPr="004840DC" w:rsidRDefault="004840DC" w:rsidP="004840DC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</w:p>
    <w:sectPr w:rsidR="004840DC" w:rsidRPr="004840DC" w:rsidSect="00612F8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A8" w:rsidRDefault="000524A8" w:rsidP="004840DC">
      <w:pPr>
        <w:spacing w:after="0" w:line="240" w:lineRule="auto"/>
      </w:pPr>
      <w:r>
        <w:separator/>
      </w:r>
    </w:p>
  </w:endnote>
  <w:endnote w:type="continuationSeparator" w:id="1">
    <w:p w:rsidR="000524A8" w:rsidRDefault="000524A8" w:rsidP="0048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A8" w:rsidRDefault="000524A8" w:rsidP="004840DC">
      <w:pPr>
        <w:spacing w:after="0" w:line="240" w:lineRule="auto"/>
      </w:pPr>
      <w:r>
        <w:separator/>
      </w:r>
    </w:p>
  </w:footnote>
  <w:footnote w:type="continuationSeparator" w:id="1">
    <w:p w:rsidR="000524A8" w:rsidRDefault="000524A8" w:rsidP="0048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0AB"/>
    <w:multiLevelType w:val="hybridMultilevel"/>
    <w:tmpl w:val="7074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F6C"/>
    <w:multiLevelType w:val="hybridMultilevel"/>
    <w:tmpl w:val="8A16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3CBE"/>
    <w:multiLevelType w:val="hybridMultilevel"/>
    <w:tmpl w:val="E94C8736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>
    <w:nsid w:val="43C53096"/>
    <w:multiLevelType w:val="hybridMultilevel"/>
    <w:tmpl w:val="4728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A1F"/>
    <w:multiLevelType w:val="hybridMultilevel"/>
    <w:tmpl w:val="A746CBF4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2833863"/>
    <w:multiLevelType w:val="hybridMultilevel"/>
    <w:tmpl w:val="FF0E5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12AF4"/>
    <w:multiLevelType w:val="hybridMultilevel"/>
    <w:tmpl w:val="F86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2B7"/>
    <w:multiLevelType w:val="hybridMultilevel"/>
    <w:tmpl w:val="E4B6A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0760"/>
    <w:multiLevelType w:val="hybridMultilevel"/>
    <w:tmpl w:val="4CC0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8D1"/>
    <w:multiLevelType w:val="hybridMultilevel"/>
    <w:tmpl w:val="9906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F8D"/>
    <w:rsid w:val="00013D8D"/>
    <w:rsid w:val="000172B7"/>
    <w:rsid w:val="0002537E"/>
    <w:rsid w:val="00027730"/>
    <w:rsid w:val="000312E1"/>
    <w:rsid w:val="00035D82"/>
    <w:rsid w:val="000372EF"/>
    <w:rsid w:val="00040141"/>
    <w:rsid w:val="00041A3D"/>
    <w:rsid w:val="00046F65"/>
    <w:rsid w:val="00051843"/>
    <w:rsid w:val="000524A8"/>
    <w:rsid w:val="00060CC1"/>
    <w:rsid w:val="00061C8F"/>
    <w:rsid w:val="00065C30"/>
    <w:rsid w:val="00065CFC"/>
    <w:rsid w:val="000711B8"/>
    <w:rsid w:val="000736F8"/>
    <w:rsid w:val="00075785"/>
    <w:rsid w:val="00076F35"/>
    <w:rsid w:val="000858FC"/>
    <w:rsid w:val="000900EF"/>
    <w:rsid w:val="0009186E"/>
    <w:rsid w:val="000962B4"/>
    <w:rsid w:val="000A1DA7"/>
    <w:rsid w:val="000C0F3C"/>
    <w:rsid w:val="000D016F"/>
    <w:rsid w:val="000D2B0F"/>
    <w:rsid w:val="000D32CE"/>
    <w:rsid w:val="000D773B"/>
    <w:rsid w:val="000E135E"/>
    <w:rsid w:val="000E70B3"/>
    <w:rsid w:val="0010085E"/>
    <w:rsid w:val="00104382"/>
    <w:rsid w:val="0010459A"/>
    <w:rsid w:val="00104663"/>
    <w:rsid w:val="00114D9B"/>
    <w:rsid w:val="00116D33"/>
    <w:rsid w:val="001179D6"/>
    <w:rsid w:val="00122719"/>
    <w:rsid w:val="00123172"/>
    <w:rsid w:val="00124F40"/>
    <w:rsid w:val="00125F67"/>
    <w:rsid w:val="00126DB6"/>
    <w:rsid w:val="0014127F"/>
    <w:rsid w:val="0015011E"/>
    <w:rsid w:val="00154053"/>
    <w:rsid w:val="00155887"/>
    <w:rsid w:val="00162914"/>
    <w:rsid w:val="0017328C"/>
    <w:rsid w:val="00177273"/>
    <w:rsid w:val="001777A2"/>
    <w:rsid w:val="00177A75"/>
    <w:rsid w:val="00181AEE"/>
    <w:rsid w:val="001839FA"/>
    <w:rsid w:val="00184AD9"/>
    <w:rsid w:val="00194AF4"/>
    <w:rsid w:val="00195922"/>
    <w:rsid w:val="001A03A8"/>
    <w:rsid w:val="001A64B5"/>
    <w:rsid w:val="001B3575"/>
    <w:rsid w:val="001B521A"/>
    <w:rsid w:val="001B6950"/>
    <w:rsid w:val="001C300D"/>
    <w:rsid w:val="001C36F8"/>
    <w:rsid w:val="001C3E91"/>
    <w:rsid w:val="001C748C"/>
    <w:rsid w:val="001D1AC7"/>
    <w:rsid w:val="001D3592"/>
    <w:rsid w:val="001D5630"/>
    <w:rsid w:val="001D76D5"/>
    <w:rsid w:val="001E2024"/>
    <w:rsid w:val="001E3738"/>
    <w:rsid w:val="001F79FC"/>
    <w:rsid w:val="00200B6F"/>
    <w:rsid w:val="00206832"/>
    <w:rsid w:val="00220C8E"/>
    <w:rsid w:val="00224BC6"/>
    <w:rsid w:val="002254DB"/>
    <w:rsid w:val="00237009"/>
    <w:rsid w:val="00256903"/>
    <w:rsid w:val="00261584"/>
    <w:rsid w:val="00262157"/>
    <w:rsid w:val="002641BD"/>
    <w:rsid w:val="00267074"/>
    <w:rsid w:val="002731AE"/>
    <w:rsid w:val="0027571A"/>
    <w:rsid w:val="00282EBB"/>
    <w:rsid w:val="00284DA5"/>
    <w:rsid w:val="00291F86"/>
    <w:rsid w:val="002A42DC"/>
    <w:rsid w:val="002A5B9D"/>
    <w:rsid w:val="002B24D8"/>
    <w:rsid w:val="002B26FF"/>
    <w:rsid w:val="002B40BC"/>
    <w:rsid w:val="002B5C67"/>
    <w:rsid w:val="002C5FEC"/>
    <w:rsid w:val="002D0143"/>
    <w:rsid w:val="002D0884"/>
    <w:rsid w:val="002D13F8"/>
    <w:rsid w:val="002D1FAD"/>
    <w:rsid w:val="002E1C6C"/>
    <w:rsid w:val="002E43A2"/>
    <w:rsid w:val="002E51EF"/>
    <w:rsid w:val="002F24BC"/>
    <w:rsid w:val="003018EF"/>
    <w:rsid w:val="003020F3"/>
    <w:rsid w:val="00303766"/>
    <w:rsid w:val="00315356"/>
    <w:rsid w:val="00330BC1"/>
    <w:rsid w:val="00340724"/>
    <w:rsid w:val="003455D5"/>
    <w:rsid w:val="00354CA1"/>
    <w:rsid w:val="00360249"/>
    <w:rsid w:val="0037242B"/>
    <w:rsid w:val="00375D66"/>
    <w:rsid w:val="00376540"/>
    <w:rsid w:val="00377C3D"/>
    <w:rsid w:val="003827B5"/>
    <w:rsid w:val="00384C2C"/>
    <w:rsid w:val="0038637F"/>
    <w:rsid w:val="003871E9"/>
    <w:rsid w:val="00390D95"/>
    <w:rsid w:val="0039363D"/>
    <w:rsid w:val="0039566B"/>
    <w:rsid w:val="003A1036"/>
    <w:rsid w:val="003A3EF0"/>
    <w:rsid w:val="003A3F97"/>
    <w:rsid w:val="003A5D9B"/>
    <w:rsid w:val="003A5DAB"/>
    <w:rsid w:val="003B5D02"/>
    <w:rsid w:val="003B5DB4"/>
    <w:rsid w:val="003B6C8D"/>
    <w:rsid w:val="003C368B"/>
    <w:rsid w:val="003C525B"/>
    <w:rsid w:val="003C7157"/>
    <w:rsid w:val="003D1A60"/>
    <w:rsid w:val="003D552B"/>
    <w:rsid w:val="003E5DF1"/>
    <w:rsid w:val="003E6695"/>
    <w:rsid w:val="003F1A8C"/>
    <w:rsid w:val="003F5B60"/>
    <w:rsid w:val="0040072E"/>
    <w:rsid w:val="00404521"/>
    <w:rsid w:val="004045B9"/>
    <w:rsid w:val="004112E7"/>
    <w:rsid w:val="00415169"/>
    <w:rsid w:val="00416458"/>
    <w:rsid w:val="004259CD"/>
    <w:rsid w:val="004302AA"/>
    <w:rsid w:val="004372D6"/>
    <w:rsid w:val="004428E9"/>
    <w:rsid w:val="004455EC"/>
    <w:rsid w:val="00450FCC"/>
    <w:rsid w:val="00453E00"/>
    <w:rsid w:val="00460C0C"/>
    <w:rsid w:val="004623E7"/>
    <w:rsid w:val="00464495"/>
    <w:rsid w:val="00475569"/>
    <w:rsid w:val="004773BA"/>
    <w:rsid w:val="00480713"/>
    <w:rsid w:val="004840DC"/>
    <w:rsid w:val="00486036"/>
    <w:rsid w:val="00496526"/>
    <w:rsid w:val="0049754E"/>
    <w:rsid w:val="004A5945"/>
    <w:rsid w:val="004A66C6"/>
    <w:rsid w:val="004A70BF"/>
    <w:rsid w:val="004B2058"/>
    <w:rsid w:val="004B2E37"/>
    <w:rsid w:val="004B2F92"/>
    <w:rsid w:val="004B5271"/>
    <w:rsid w:val="004B5710"/>
    <w:rsid w:val="004B7F44"/>
    <w:rsid w:val="004C03D4"/>
    <w:rsid w:val="004C71CB"/>
    <w:rsid w:val="004C7441"/>
    <w:rsid w:val="004D490E"/>
    <w:rsid w:val="004E0F61"/>
    <w:rsid w:val="004E10C4"/>
    <w:rsid w:val="004E1AB3"/>
    <w:rsid w:val="004E51C7"/>
    <w:rsid w:val="004E79B1"/>
    <w:rsid w:val="004F1CE6"/>
    <w:rsid w:val="004F202C"/>
    <w:rsid w:val="004F3B92"/>
    <w:rsid w:val="004F4EDE"/>
    <w:rsid w:val="00506329"/>
    <w:rsid w:val="00515F67"/>
    <w:rsid w:val="0052175B"/>
    <w:rsid w:val="005245F4"/>
    <w:rsid w:val="00524EDF"/>
    <w:rsid w:val="00535BAF"/>
    <w:rsid w:val="00542A33"/>
    <w:rsid w:val="005435CD"/>
    <w:rsid w:val="005450E9"/>
    <w:rsid w:val="00553485"/>
    <w:rsid w:val="0055407E"/>
    <w:rsid w:val="00554AFE"/>
    <w:rsid w:val="005557C0"/>
    <w:rsid w:val="00555F7A"/>
    <w:rsid w:val="0055700D"/>
    <w:rsid w:val="00561578"/>
    <w:rsid w:val="00565855"/>
    <w:rsid w:val="005672FE"/>
    <w:rsid w:val="0057263D"/>
    <w:rsid w:val="005758FE"/>
    <w:rsid w:val="00576803"/>
    <w:rsid w:val="0058426B"/>
    <w:rsid w:val="00584B1A"/>
    <w:rsid w:val="00586815"/>
    <w:rsid w:val="00595FD6"/>
    <w:rsid w:val="005A2732"/>
    <w:rsid w:val="005A27E6"/>
    <w:rsid w:val="005A664D"/>
    <w:rsid w:val="005A71EA"/>
    <w:rsid w:val="005B78F4"/>
    <w:rsid w:val="005C2EEB"/>
    <w:rsid w:val="005C30CB"/>
    <w:rsid w:val="005C7FBC"/>
    <w:rsid w:val="005D03AB"/>
    <w:rsid w:val="005D2652"/>
    <w:rsid w:val="005D4EEB"/>
    <w:rsid w:val="005E2FAC"/>
    <w:rsid w:val="005E5113"/>
    <w:rsid w:val="005E7DD3"/>
    <w:rsid w:val="00611F68"/>
    <w:rsid w:val="00612F8D"/>
    <w:rsid w:val="00613832"/>
    <w:rsid w:val="006151CC"/>
    <w:rsid w:val="00616DAE"/>
    <w:rsid w:val="006207BA"/>
    <w:rsid w:val="006222F1"/>
    <w:rsid w:val="0062350C"/>
    <w:rsid w:val="006246BC"/>
    <w:rsid w:val="0064276A"/>
    <w:rsid w:val="00642C69"/>
    <w:rsid w:val="00644718"/>
    <w:rsid w:val="00645C34"/>
    <w:rsid w:val="00650E42"/>
    <w:rsid w:val="00653F8E"/>
    <w:rsid w:val="00657E67"/>
    <w:rsid w:val="00662633"/>
    <w:rsid w:val="00670FEE"/>
    <w:rsid w:val="00672914"/>
    <w:rsid w:val="00673793"/>
    <w:rsid w:val="00680BF4"/>
    <w:rsid w:val="00684D4F"/>
    <w:rsid w:val="00685298"/>
    <w:rsid w:val="0069799F"/>
    <w:rsid w:val="006A089A"/>
    <w:rsid w:val="006A10A3"/>
    <w:rsid w:val="006A1DED"/>
    <w:rsid w:val="006A412F"/>
    <w:rsid w:val="006B0FF9"/>
    <w:rsid w:val="006B149F"/>
    <w:rsid w:val="006B2DE4"/>
    <w:rsid w:val="006B6A66"/>
    <w:rsid w:val="006C0567"/>
    <w:rsid w:val="006C22F4"/>
    <w:rsid w:val="006C35E0"/>
    <w:rsid w:val="006C447C"/>
    <w:rsid w:val="006C47AE"/>
    <w:rsid w:val="006C5D58"/>
    <w:rsid w:val="006D17AC"/>
    <w:rsid w:val="006D1E75"/>
    <w:rsid w:val="006D6DDB"/>
    <w:rsid w:val="006E028E"/>
    <w:rsid w:val="006E153C"/>
    <w:rsid w:val="006E74FC"/>
    <w:rsid w:val="006F433D"/>
    <w:rsid w:val="006F4A67"/>
    <w:rsid w:val="006F6CC0"/>
    <w:rsid w:val="00703533"/>
    <w:rsid w:val="00703A3A"/>
    <w:rsid w:val="0070599C"/>
    <w:rsid w:val="00705F47"/>
    <w:rsid w:val="00715C81"/>
    <w:rsid w:val="00717230"/>
    <w:rsid w:val="00721164"/>
    <w:rsid w:val="00725D8B"/>
    <w:rsid w:val="00726599"/>
    <w:rsid w:val="00727EE1"/>
    <w:rsid w:val="007313FB"/>
    <w:rsid w:val="007330F1"/>
    <w:rsid w:val="007332EA"/>
    <w:rsid w:val="007445B7"/>
    <w:rsid w:val="00754541"/>
    <w:rsid w:val="0076045E"/>
    <w:rsid w:val="00761165"/>
    <w:rsid w:val="00762AC5"/>
    <w:rsid w:val="00762CA9"/>
    <w:rsid w:val="00763C54"/>
    <w:rsid w:val="007664A2"/>
    <w:rsid w:val="007708BA"/>
    <w:rsid w:val="00770F61"/>
    <w:rsid w:val="00773283"/>
    <w:rsid w:val="0077378F"/>
    <w:rsid w:val="00777002"/>
    <w:rsid w:val="00786A03"/>
    <w:rsid w:val="00793D3D"/>
    <w:rsid w:val="00793E8A"/>
    <w:rsid w:val="00794B34"/>
    <w:rsid w:val="007A044E"/>
    <w:rsid w:val="007A05E4"/>
    <w:rsid w:val="007B034B"/>
    <w:rsid w:val="007B7EF9"/>
    <w:rsid w:val="007D510C"/>
    <w:rsid w:val="007D6567"/>
    <w:rsid w:val="007E166A"/>
    <w:rsid w:val="007E56F2"/>
    <w:rsid w:val="007E6701"/>
    <w:rsid w:val="00800005"/>
    <w:rsid w:val="00802CEC"/>
    <w:rsid w:val="0080374A"/>
    <w:rsid w:val="008063BE"/>
    <w:rsid w:val="00810421"/>
    <w:rsid w:val="00815103"/>
    <w:rsid w:val="008168BF"/>
    <w:rsid w:val="00820059"/>
    <w:rsid w:val="00820761"/>
    <w:rsid w:val="00825166"/>
    <w:rsid w:val="00825791"/>
    <w:rsid w:val="0083560F"/>
    <w:rsid w:val="00837E40"/>
    <w:rsid w:val="0084078D"/>
    <w:rsid w:val="008407D5"/>
    <w:rsid w:val="0084112C"/>
    <w:rsid w:val="0084234E"/>
    <w:rsid w:val="008423EB"/>
    <w:rsid w:val="00845F17"/>
    <w:rsid w:val="00847054"/>
    <w:rsid w:val="00847D9B"/>
    <w:rsid w:val="0085477C"/>
    <w:rsid w:val="00856ED5"/>
    <w:rsid w:val="008636BA"/>
    <w:rsid w:val="008639FA"/>
    <w:rsid w:val="00864A6C"/>
    <w:rsid w:val="0087200E"/>
    <w:rsid w:val="008803BB"/>
    <w:rsid w:val="008859E1"/>
    <w:rsid w:val="008879E2"/>
    <w:rsid w:val="00894640"/>
    <w:rsid w:val="008A790C"/>
    <w:rsid w:val="008C056C"/>
    <w:rsid w:val="008C15A9"/>
    <w:rsid w:val="008C2715"/>
    <w:rsid w:val="008C4A14"/>
    <w:rsid w:val="008C4CD1"/>
    <w:rsid w:val="008C6228"/>
    <w:rsid w:val="008C7BBE"/>
    <w:rsid w:val="008D3D40"/>
    <w:rsid w:val="008D5F66"/>
    <w:rsid w:val="008E7208"/>
    <w:rsid w:val="008F187F"/>
    <w:rsid w:val="008F35DF"/>
    <w:rsid w:val="008F37B0"/>
    <w:rsid w:val="00910EDE"/>
    <w:rsid w:val="009153B5"/>
    <w:rsid w:val="009161BA"/>
    <w:rsid w:val="00920F07"/>
    <w:rsid w:val="0092200C"/>
    <w:rsid w:val="0092699B"/>
    <w:rsid w:val="00927E22"/>
    <w:rsid w:val="009356FD"/>
    <w:rsid w:val="0094531F"/>
    <w:rsid w:val="0095143D"/>
    <w:rsid w:val="009574D6"/>
    <w:rsid w:val="00962424"/>
    <w:rsid w:val="009650DA"/>
    <w:rsid w:val="009716C0"/>
    <w:rsid w:val="00976D45"/>
    <w:rsid w:val="009837EC"/>
    <w:rsid w:val="00984C3B"/>
    <w:rsid w:val="00986CF5"/>
    <w:rsid w:val="00990B4C"/>
    <w:rsid w:val="00991CC2"/>
    <w:rsid w:val="009944C8"/>
    <w:rsid w:val="009A2E5A"/>
    <w:rsid w:val="009A4948"/>
    <w:rsid w:val="009A604A"/>
    <w:rsid w:val="009B384F"/>
    <w:rsid w:val="009B5A12"/>
    <w:rsid w:val="009C0293"/>
    <w:rsid w:val="009D1C3A"/>
    <w:rsid w:val="009D21E0"/>
    <w:rsid w:val="009D4C4A"/>
    <w:rsid w:val="009E07E7"/>
    <w:rsid w:val="009E5B86"/>
    <w:rsid w:val="009F0BD3"/>
    <w:rsid w:val="009F2AC5"/>
    <w:rsid w:val="009F4036"/>
    <w:rsid w:val="00A01E97"/>
    <w:rsid w:val="00A0444A"/>
    <w:rsid w:val="00A076F9"/>
    <w:rsid w:val="00A21B87"/>
    <w:rsid w:val="00A26453"/>
    <w:rsid w:val="00A314D8"/>
    <w:rsid w:val="00A363FA"/>
    <w:rsid w:val="00A36EE4"/>
    <w:rsid w:val="00A45888"/>
    <w:rsid w:val="00A46D14"/>
    <w:rsid w:val="00A53D90"/>
    <w:rsid w:val="00A55DD9"/>
    <w:rsid w:val="00A57B85"/>
    <w:rsid w:val="00A63ECE"/>
    <w:rsid w:val="00A6754C"/>
    <w:rsid w:val="00A714C3"/>
    <w:rsid w:val="00A73DD4"/>
    <w:rsid w:val="00A771FB"/>
    <w:rsid w:val="00A8094A"/>
    <w:rsid w:val="00A81564"/>
    <w:rsid w:val="00A82B28"/>
    <w:rsid w:val="00A940E9"/>
    <w:rsid w:val="00A9586F"/>
    <w:rsid w:val="00AA18A1"/>
    <w:rsid w:val="00AA2071"/>
    <w:rsid w:val="00AA3E4B"/>
    <w:rsid w:val="00AA4106"/>
    <w:rsid w:val="00AB276E"/>
    <w:rsid w:val="00AC285F"/>
    <w:rsid w:val="00AD0148"/>
    <w:rsid w:val="00AE25D9"/>
    <w:rsid w:val="00AE498C"/>
    <w:rsid w:val="00AE6396"/>
    <w:rsid w:val="00AE64FE"/>
    <w:rsid w:val="00B02132"/>
    <w:rsid w:val="00B038B5"/>
    <w:rsid w:val="00B0455A"/>
    <w:rsid w:val="00B10BA0"/>
    <w:rsid w:val="00B10C46"/>
    <w:rsid w:val="00B123F3"/>
    <w:rsid w:val="00B1466F"/>
    <w:rsid w:val="00B14887"/>
    <w:rsid w:val="00B16A62"/>
    <w:rsid w:val="00B224FD"/>
    <w:rsid w:val="00B422E9"/>
    <w:rsid w:val="00B43506"/>
    <w:rsid w:val="00B52EED"/>
    <w:rsid w:val="00B53BF1"/>
    <w:rsid w:val="00B55B8A"/>
    <w:rsid w:val="00B57644"/>
    <w:rsid w:val="00B65B90"/>
    <w:rsid w:val="00B668CF"/>
    <w:rsid w:val="00B70639"/>
    <w:rsid w:val="00B837D8"/>
    <w:rsid w:val="00B9429B"/>
    <w:rsid w:val="00B948CD"/>
    <w:rsid w:val="00BA11AB"/>
    <w:rsid w:val="00BA16C7"/>
    <w:rsid w:val="00BA579D"/>
    <w:rsid w:val="00BA6113"/>
    <w:rsid w:val="00BA6228"/>
    <w:rsid w:val="00BB5C78"/>
    <w:rsid w:val="00BD0675"/>
    <w:rsid w:val="00BD2699"/>
    <w:rsid w:val="00BD447E"/>
    <w:rsid w:val="00BD7CBE"/>
    <w:rsid w:val="00BF3E0A"/>
    <w:rsid w:val="00C02F9E"/>
    <w:rsid w:val="00C03D23"/>
    <w:rsid w:val="00C04416"/>
    <w:rsid w:val="00C07A0C"/>
    <w:rsid w:val="00C07C74"/>
    <w:rsid w:val="00C12ED0"/>
    <w:rsid w:val="00C24275"/>
    <w:rsid w:val="00C260C4"/>
    <w:rsid w:val="00C36856"/>
    <w:rsid w:val="00C41615"/>
    <w:rsid w:val="00C427D6"/>
    <w:rsid w:val="00C517A8"/>
    <w:rsid w:val="00C532E2"/>
    <w:rsid w:val="00C5411D"/>
    <w:rsid w:val="00C55B48"/>
    <w:rsid w:val="00C6296B"/>
    <w:rsid w:val="00C7043C"/>
    <w:rsid w:val="00C70EC7"/>
    <w:rsid w:val="00C71892"/>
    <w:rsid w:val="00C732AD"/>
    <w:rsid w:val="00C766AF"/>
    <w:rsid w:val="00C77EA3"/>
    <w:rsid w:val="00C84A0F"/>
    <w:rsid w:val="00C94E3E"/>
    <w:rsid w:val="00CA3A97"/>
    <w:rsid w:val="00CB1991"/>
    <w:rsid w:val="00CB4398"/>
    <w:rsid w:val="00CB6805"/>
    <w:rsid w:val="00CC78B9"/>
    <w:rsid w:val="00CD277D"/>
    <w:rsid w:val="00CD2B1A"/>
    <w:rsid w:val="00CD7CEA"/>
    <w:rsid w:val="00CE53E5"/>
    <w:rsid w:val="00CE6976"/>
    <w:rsid w:val="00CE6E52"/>
    <w:rsid w:val="00CF0C5B"/>
    <w:rsid w:val="00CF44A8"/>
    <w:rsid w:val="00CF4BFC"/>
    <w:rsid w:val="00D06241"/>
    <w:rsid w:val="00D14FB4"/>
    <w:rsid w:val="00D15611"/>
    <w:rsid w:val="00D247F3"/>
    <w:rsid w:val="00D27DC6"/>
    <w:rsid w:val="00D41359"/>
    <w:rsid w:val="00D42591"/>
    <w:rsid w:val="00D42B22"/>
    <w:rsid w:val="00D455D5"/>
    <w:rsid w:val="00D46079"/>
    <w:rsid w:val="00D478C8"/>
    <w:rsid w:val="00D50616"/>
    <w:rsid w:val="00D5096C"/>
    <w:rsid w:val="00D5374A"/>
    <w:rsid w:val="00D554E7"/>
    <w:rsid w:val="00D60A13"/>
    <w:rsid w:val="00D64DA4"/>
    <w:rsid w:val="00D7707C"/>
    <w:rsid w:val="00D81F08"/>
    <w:rsid w:val="00D86476"/>
    <w:rsid w:val="00D90254"/>
    <w:rsid w:val="00DA3D79"/>
    <w:rsid w:val="00DA5FDA"/>
    <w:rsid w:val="00DB1C25"/>
    <w:rsid w:val="00DC5820"/>
    <w:rsid w:val="00DC638E"/>
    <w:rsid w:val="00DD0BE4"/>
    <w:rsid w:val="00DE09F5"/>
    <w:rsid w:val="00DE15D4"/>
    <w:rsid w:val="00DF38D0"/>
    <w:rsid w:val="00DF3A1B"/>
    <w:rsid w:val="00DF53B3"/>
    <w:rsid w:val="00DF5C64"/>
    <w:rsid w:val="00E0107E"/>
    <w:rsid w:val="00E0415E"/>
    <w:rsid w:val="00E20CFF"/>
    <w:rsid w:val="00E229F9"/>
    <w:rsid w:val="00E24DBD"/>
    <w:rsid w:val="00E25349"/>
    <w:rsid w:val="00E26BF8"/>
    <w:rsid w:val="00E30AFE"/>
    <w:rsid w:val="00E318FE"/>
    <w:rsid w:val="00E431EF"/>
    <w:rsid w:val="00E51CF9"/>
    <w:rsid w:val="00E54908"/>
    <w:rsid w:val="00E56AF0"/>
    <w:rsid w:val="00E6010C"/>
    <w:rsid w:val="00E608FF"/>
    <w:rsid w:val="00E635EE"/>
    <w:rsid w:val="00E730D5"/>
    <w:rsid w:val="00E77B6A"/>
    <w:rsid w:val="00E81EDF"/>
    <w:rsid w:val="00E8235A"/>
    <w:rsid w:val="00E8531B"/>
    <w:rsid w:val="00E9318C"/>
    <w:rsid w:val="00EA1993"/>
    <w:rsid w:val="00EA2DC3"/>
    <w:rsid w:val="00EA39BB"/>
    <w:rsid w:val="00EA3F89"/>
    <w:rsid w:val="00EA54AB"/>
    <w:rsid w:val="00EB52BC"/>
    <w:rsid w:val="00EB5D37"/>
    <w:rsid w:val="00EB6480"/>
    <w:rsid w:val="00EC76AC"/>
    <w:rsid w:val="00ED2867"/>
    <w:rsid w:val="00EE3BBE"/>
    <w:rsid w:val="00EE57A4"/>
    <w:rsid w:val="00EE6269"/>
    <w:rsid w:val="00EE7A2B"/>
    <w:rsid w:val="00EF35AC"/>
    <w:rsid w:val="00EF7582"/>
    <w:rsid w:val="00F00417"/>
    <w:rsid w:val="00F04745"/>
    <w:rsid w:val="00F04EF5"/>
    <w:rsid w:val="00F06A87"/>
    <w:rsid w:val="00F1681A"/>
    <w:rsid w:val="00F270A2"/>
    <w:rsid w:val="00F32118"/>
    <w:rsid w:val="00F3547E"/>
    <w:rsid w:val="00F46372"/>
    <w:rsid w:val="00F468AA"/>
    <w:rsid w:val="00F61194"/>
    <w:rsid w:val="00F67480"/>
    <w:rsid w:val="00F67AD0"/>
    <w:rsid w:val="00F71E91"/>
    <w:rsid w:val="00F72357"/>
    <w:rsid w:val="00F7717D"/>
    <w:rsid w:val="00F82C58"/>
    <w:rsid w:val="00F82F4F"/>
    <w:rsid w:val="00F831FE"/>
    <w:rsid w:val="00F83732"/>
    <w:rsid w:val="00F86179"/>
    <w:rsid w:val="00F86AFD"/>
    <w:rsid w:val="00F87918"/>
    <w:rsid w:val="00F87BC0"/>
    <w:rsid w:val="00F93420"/>
    <w:rsid w:val="00F9405D"/>
    <w:rsid w:val="00F95EF0"/>
    <w:rsid w:val="00FA6B64"/>
    <w:rsid w:val="00FB0AC0"/>
    <w:rsid w:val="00FB4320"/>
    <w:rsid w:val="00FB6574"/>
    <w:rsid w:val="00FB7D96"/>
    <w:rsid w:val="00FC629E"/>
    <w:rsid w:val="00FC6974"/>
    <w:rsid w:val="00FE10FE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0DC"/>
  </w:style>
  <w:style w:type="paragraph" w:styleId="a8">
    <w:name w:val="footer"/>
    <w:basedOn w:val="a"/>
    <w:link w:val="a9"/>
    <w:uiPriority w:val="99"/>
    <w:semiHidden/>
    <w:unhideWhenUsed/>
    <w:rsid w:val="0048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0DC"/>
  </w:style>
  <w:style w:type="character" w:styleId="aa">
    <w:name w:val="Strong"/>
    <w:basedOn w:val="a0"/>
    <w:uiPriority w:val="22"/>
    <w:qFormat/>
    <w:rsid w:val="00484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Пользователь Windows</cp:lastModifiedBy>
  <cp:revision>13</cp:revision>
  <cp:lastPrinted>2021-08-02T02:11:00Z</cp:lastPrinted>
  <dcterms:created xsi:type="dcterms:W3CDTF">2018-01-11T03:46:00Z</dcterms:created>
  <dcterms:modified xsi:type="dcterms:W3CDTF">2021-08-02T05:05:00Z</dcterms:modified>
</cp:coreProperties>
</file>