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E6A9B">
        <w:rPr>
          <w:sz w:val="26"/>
          <w:szCs w:val="26"/>
        </w:rPr>
        <w:t>Приложение № 7</w:t>
      </w:r>
    </w:p>
    <w:p w:rsidR="00577A4E" w:rsidRDefault="00577A4E" w:rsidP="00577A4E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CE1C68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1A2D29">
        <w:rPr>
          <w:sz w:val="26"/>
          <w:szCs w:val="26"/>
        </w:rPr>
        <w:t xml:space="preserve">от 26.09.2016 </w:t>
      </w:r>
      <w:r w:rsidRPr="00CD421B">
        <w:rPr>
          <w:sz w:val="26"/>
          <w:szCs w:val="26"/>
        </w:rPr>
        <w:t xml:space="preserve">№   </w:t>
      </w:r>
      <w:r w:rsidR="001A2D29">
        <w:rPr>
          <w:sz w:val="26"/>
          <w:szCs w:val="26"/>
        </w:rPr>
        <w:t>628</w:t>
      </w:r>
    </w:p>
    <w:p w:rsidR="00CC284A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56318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781345" w:rsidRDefault="00781345" w:rsidP="00DF6A29">
      <w:pPr>
        <w:spacing w:line="240" w:lineRule="auto"/>
        <w:rPr>
          <w:sz w:val="40"/>
          <w:szCs w:val="40"/>
        </w:rPr>
      </w:pPr>
    </w:p>
    <w:p w:rsidR="00BE6A9B" w:rsidRDefault="00BE6A9B" w:rsidP="00BE6A9B">
      <w:r w:rsidRPr="004A58B9">
        <w:t xml:space="preserve">Программа занятий Школы здоровья </w:t>
      </w:r>
      <w:r>
        <w:t xml:space="preserve">для </w:t>
      </w:r>
      <w:r w:rsidRPr="004A58B9">
        <w:t xml:space="preserve"> матери</w:t>
      </w:r>
    </w:p>
    <w:p w:rsidR="00BE6A9B" w:rsidRDefault="00BE6A9B" w:rsidP="00BE6A9B"/>
    <w:p w:rsidR="00BE6A9B" w:rsidRDefault="00BE6A9B" w:rsidP="00BE6A9B">
      <w:r>
        <w:t>Занятие 1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 xml:space="preserve">Анатомо-физиологические изменения в организме матери во   время </w:t>
      </w:r>
      <w:r>
        <w:rPr>
          <w:color w:val="000000"/>
          <w:sz w:val="26"/>
          <w:szCs w:val="26"/>
        </w:rPr>
        <w:t>беременности.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Самообследование молочных желез.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>Влияние стресса на здоро</w:t>
      </w:r>
      <w:r>
        <w:rPr>
          <w:color w:val="000000"/>
          <w:sz w:val="26"/>
          <w:szCs w:val="26"/>
        </w:rPr>
        <w:t>вье женщины и здоровье  ребенка.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Страхи перед родами.</w:t>
      </w:r>
      <w:r w:rsidRPr="007C0544">
        <w:rPr>
          <w:color w:val="000000"/>
          <w:sz w:val="26"/>
          <w:szCs w:val="26"/>
        </w:rPr>
        <w:t xml:space="preserve"> 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>Дородовая и послеродовая депрессия.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7"/>
        </w:numPr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 xml:space="preserve">Способы снятия </w:t>
      </w:r>
      <w:r>
        <w:rPr>
          <w:color w:val="000000"/>
          <w:sz w:val="26"/>
          <w:szCs w:val="26"/>
        </w:rPr>
        <w:t>психоэмоционального напряжения.</w:t>
      </w:r>
    </w:p>
    <w:p w:rsidR="00BE6A9B" w:rsidRPr="004A58B9" w:rsidRDefault="00BE6A9B" w:rsidP="00BE6A9B">
      <w:pPr>
        <w:pStyle w:val="a8"/>
        <w:numPr>
          <w:ilvl w:val="0"/>
          <w:numId w:val="17"/>
        </w:numPr>
        <w:jc w:val="both"/>
      </w:pPr>
      <w:r w:rsidRPr="00BD673C">
        <w:rPr>
          <w:color w:val="000000"/>
          <w:sz w:val="26"/>
          <w:szCs w:val="26"/>
        </w:rPr>
        <w:t>Психологический аспект колыбельных песен</w:t>
      </w:r>
      <w:r>
        <w:rPr>
          <w:color w:val="000000"/>
          <w:sz w:val="26"/>
          <w:szCs w:val="26"/>
        </w:rPr>
        <w:t>.</w:t>
      </w:r>
    </w:p>
    <w:p w:rsidR="00BE6A9B" w:rsidRDefault="00BE6A9B" w:rsidP="00BE6A9B">
      <w:pPr>
        <w:pStyle w:val="a8"/>
        <w:ind w:firstLine="0"/>
      </w:pPr>
    </w:p>
    <w:p w:rsidR="00BE6A9B" w:rsidRDefault="00BE6A9B" w:rsidP="00BE6A9B">
      <w:pPr>
        <w:pStyle w:val="a8"/>
        <w:ind w:firstLine="0"/>
      </w:pPr>
      <w:r>
        <w:t>Занятие 2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8"/>
        </w:numPr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>Гигиенические правила</w:t>
      </w:r>
      <w:r>
        <w:rPr>
          <w:color w:val="000000"/>
          <w:sz w:val="26"/>
          <w:szCs w:val="26"/>
        </w:rPr>
        <w:t>, питание в период беременности</w:t>
      </w:r>
    </w:p>
    <w:p w:rsidR="00BE6A9B" w:rsidRPr="00BD673C" w:rsidRDefault="00BE6A9B" w:rsidP="00BE6A9B">
      <w:pPr>
        <w:pStyle w:val="a8"/>
        <w:numPr>
          <w:ilvl w:val="0"/>
          <w:numId w:val="18"/>
        </w:numPr>
        <w:jc w:val="both"/>
      </w:pPr>
      <w:r w:rsidRPr="00BD673C">
        <w:rPr>
          <w:color w:val="000000"/>
          <w:sz w:val="26"/>
          <w:szCs w:val="26"/>
        </w:rPr>
        <w:t>Программа социальных гарантий во время беременности и отпуска по уходу за ребенком»</w:t>
      </w:r>
      <w:r>
        <w:rPr>
          <w:color w:val="000000"/>
          <w:sz w:val="26"/>
          <w:szCs w:val="26"/>
        </w:rPr>
        <w:t>.</w:t>
      </w:r>
    </w:p>
    <w:p w:rsidR="00BE6A9B" w:rsidRDefault="00BE6A9B" w:rsidP="00BE6A9B">
      <w:pPr>
        <w:pStyle w:val="a8"/>
        <w:ind w:firstLine="0"/>
        <w:jc w:val="both"/>
      </w:pPr>
      <w:r w:rsidRPr="00BD673C">
        <w:rPr>
          <w:color w:val="000000"/>
          <w:sz w:val="26"/>
          <w:szCs w:val="26"/>
        </w:rPr>
        <w:t xml:space="preserve">  </w:t>
      </w:r>
    </w:p>
    <w:p w:rsidR="00BE6A9B" w:rsidRDefault="00BE6A9B" w:rsidP="00BE6A9B">
      <w:pPr>
        <w:pStyle w:val="a8"/>
        <w:ind w:firstLine="0"/>
      </w:pPr>
      <w:r>
        <w:t>Занятие 3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7C0544">
        <w:rPr>
          <w:color w:val="000000"/>
          <w:sz w:val="26"/>
          <w:szCs w:val="26"/>
        </w:rPr>
        <w:t>Подготовка "Роды без страха"</w:t>
      </w:r>
      <w:r>
        <w:rPr>
          <w:color w:val="000000"/>
          <w:sz w:val="26"/>
          <w:szCs w:val="26"/>
        </w:rPr>
        <w:t>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7C0544">
        <w:rPr>
          <w:sz w:val="26"/>
          <w:szCs w:val="26"/>
        </w:rPr>
        <w:t>Методы контрацепции после родов</w:t>
      </w:r>
      <w:r>
        <w:rPr>
          <w:sz w:val="26"/>
          <w:szCs w:val="26"/>
        </w:rPr>
        <w:t>.</w:t>
      </w:r>
    </w:p>
    <w:p w:rsidR="00BE6A9B" w:rsidRPr="007C0544" w:rsidRDefault="00BE6A9B" w:rsidP="00BE6A9B">
      <w:pPr>
        <w:pStyle w:val="11"/>
        <w:widowControl w:val="0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7C0544">
        <w:rPr>
          <w:sz w:val="26"/>
          <w:szCs w:val="26"/>
        </w:rPr>
        <w:t>Кризис новорожденности</w:t>
      </w:r>
      <w:r>
        <w:rPr>
          <w:sz w:val="26"/>
          <w:szCs w:val="26"/>
        </w:rPr>
        <w:t>.</w:t>
      </w:r>
    </w:p>
    <w:p w:rsidR="00BE6A9B" w:rsidRDefault="00BE6A9B" w:rsidP="00BE6A9B">
      <w:pPr>
        <w:pStyle w:val="a8"/>
        <w:numPr>
          <w:ilvl w:val="0"/>
          <w:numId w:val="19"/>
        </w:numPr>
        <w:jc w:val="both"/>
      </w:pPr>
      <w:r w:rsidRPr="00BD673C">
        <w:rPr>
          <w:sz w:val="26"/>
          <w:szCs w:val="26"/>
        </w:rPr>
        <w:t>«Мой малыш и я»</w:t>
      </w:r>
      <w:r>
        <w:rPr>
          <w:sz w:val="26"/>
          <w:szCs w:val="26"/>
        </w:rPr>
        <w:t>.</w:t>
      </w:r>
    </w:p>
    <w:p w:rsidR="0031646B" w:rsidRPr="00781345" w:rsidRDefault="00BE6A9B" w:rsidP="00BE6A9B">
      <w:pPr>
        <w:pStyle w:val="a8"/>
        <w:ind w:firstLine="0"/>
      </w:pPr>
      <w:r>
        <w:rPr>
          <w:rFonts w:eastAsia="Times New Roman"/>
          <w:sz w:val="26"/>
          <w:szCs w:val="26"/>
          <w:lang w:eastAsia="ru-RU"/>
        </w:rPr>
        <w:tab/>
      </w:r>
    </w:p>
    <w:sectPr w:rsidR="0031646B" w:rsidRPr="00781345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F4" w:rsidRDefault="003172F4">
      <w:pPr>
        <w:spacing w:line="240" w:lineRule="auto"/>
      </w:pPr>
      <w:r>
        <w:separator/>
      </w:r>
    </w:p>
  </w:endnote>
  <w:endnote w:type="continuationSeparator" w:id="1">
    <w:p w:rsidR="003172F4" w:rsidRDefault="0031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F4" w:rsidRDefault="003172F4">
      <w:pPr>
        <w:spacing w:line="240" w:lineRule="auto"/>
      </w:pPr>
      <w:r>
        <w:separator/>
      </w:r>
    </w:p>
  </w:footnote>
  <w:footnote w:type="continuationSeparator" w:id="1">
    <w:p w:rsidR="003172F4" w:rsidRDefault="003172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A3642C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A3642C">
        <w:pPr>
          <w:pStyle w:val="a3"/>
          <w:jc w:val="center"/>
        </w:pPr>
        <w:fldSimple w:instr=" PAGE   \* MERGEFORMAT ">
          <w:r w:rsidR="00781345">
            <w:rPr>
              <w:noProof/>
            </w:rPr>
            <w:t>5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30215CB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11E6617A"/>
    <w:multiLevelType w:val="hybridMultilevel"/>
    <w:tmpl w:val="8CEE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E5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836900"/>
    <w:multiLevelType w:val="hybridMultilevel"/>
    <w:tmpl w:val="A39A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45CD5"/>
    <w:multiLevelType w:val="hybridMultilevel"/>
    <w:tmpl w:val="2144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21477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372E0FCA"/>
    <w:multiLevelType w:val="hybridMultilevel"/>
    <w:tmpl w:val="DFE6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52419"/>
    <w:multiLevelType w:val="hybridMultilevel"/>
    <w:tmpl w:val="0F7C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4E94"/>
    <w:multiLevelType w:val="hybridMultilevel"/>
    <w:tmpl w:val="1C02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D2832"/>
    <w:multiLevelType w:val="hybridMultilevel"/>
    <w:tmpl w:val="809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57ABD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C166F"/>
    <w:multiLevelType w:val="hybridMultilevel"/>
    <w:tmpl w:val="C0EA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47C85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9"/>
  </w:num>
  <w:num w:numId="9">
    <w:abstractNumId w:val="17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67019"/>
    <w:rsid w:val="00077C38"/>
    <w:rsid w:val="000828A6"/>
    <w:rsid w:val="0008366E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A2D29"/>
    <w:rsid w:val="001D77FB"/>
    <w:rsid w:val="001D7B49"/>
    <w:rsid w:val="001E7C34"/>
    <w:rsid w:val="001F0FE6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2D6B2C"/>
    <w:rsid w:val="003032D4"/>
    <w:rsid w:val="00312511"/>
    <w:rsid w:val="0031646B"/>
    <w:rsid w:val="003172F4"/>
    <w:rsid w:val="00330D3B"/>
    <w:rsid w:val="003524AB"/>
    <w:rsid w:val="00356B5F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D3740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522121"/>
    <w:rsid w:val="00531085"/>
    <w:rsid w:val="00551D17"/>
    <w:rsid w:val="0055731F"/>
    <w:rsid w:val="0056186A"/>
    <w:rsid w:val="00567AD8"/>
    <w:rsid w:val="0057279B"/>
    <w:rsid w:val="00577A4E"/>
    <w:rsid w:val="0058490E"/>
    <w:rsid w:val="005B75D7"/>
    <w:rsid w:val="005C6A0C"/>
    <w:rsid w:val="005D0D34"/>
    <w:rsid w:val="005D1B4A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4E2"/>
    <w:rsid w:val="006F4560"/>
    <w:rsid w:val="007129E3"/>
    <w:rsid w:val="0072575B"/>
    <w:rsid w:val="00741B30"/>
    <w:rsid w:val="0074299F"/>
    <w:rsid w:val="007466B7"/>
    <w:rsid w:val="00776301"/>
    <w:rsid w:val="00777C02"/>
    <w:rsid w:val="00781345"/>
    <w:rsid w:val="007825C4"/>
    <w:rsid w:val="007A3D7C"/>
    <w:rsid w:val="007A6A0B"/>
    <w:rsid w:val="007B5B42"/>
    <w:rsid w:val="007B795F"/>
    <w:rsid w:val="007D1578"/>
    <w:rsid w:val="007D55B0"/>
    <w:rsid w:val="007F223F"/>
    <w:rsid w:val="00810B0D"/>
    <w:rsid w:val="00815190"/>
    <w:rsid w:val="00836E06"/>
    <w:rsid w:val="00837A28"/>
    <w:rsid w:val="00861195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642C"/>
    <w:rsid w:val="00A3786D"/>
    <w:rsid w:val="00A74A56"/>
    <w:rsid w:val="00AA1C10"/>
    <w:rsid w:val="00AB3FB2"/>
    <w:rsid w:val="00AD5C10"/>
    <w:rsid w:val="00AE2091"/>
    <w:rsid w:val="00AE5FAF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5ACD"/>
    <w:rsid w:val="00BE0247"/>
    <w:rsid w:val="00BE6525"/>
    <w:rsid w:val="00BE6A9B"/>
    <w:rsid w:val="00BF1544"/>
    <w:rsid w:val="00C210DF"/>
    <w:rsid w:val="00C24064"/>
    <w:rsid w:val="00C306DC"/>
    <w:rsid w:val="00C5112F"/>
    <w:rsid w:val="00C605AF"/>
    <w:rsid w:val="00C60ABE"/>
    <w:rsid w:val="00CA00F1"/>
    <w:rsid w:val="00CC284A"/>
    <w:rsid w:val="00CC2968"/>
    <w:rsid w:val="00CD281A"/>
    <w:rsid w:val="00CE1C68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DF34FE"/>
    <w:rsid w:val="00DF6A29"/>
    <w:rsid w:val="00E03A25"/>
    <w:rsid w:val="00E1281E"/>
    <w:rsid w:val="00E14F25"/>
    <w:rsid w:val="00E34CE0"/>
    <w:rsid w:val="00E46B4D"/>
    <w:rsid w:val="00E5084E"/>
    <w:rsid w:val="00E52724"/>
    <w:rsid w:val="00E5726D"/>
    <w:rsid w:val="00E74697"/>
    <w:rsid w:val="00E86F0D"/>
    <w:rsid w:val="00E92C8C"/>
    <w:rsid w:val="00ED0406"/>
    <w:rsid w:val="00EF6043"/>
    <w:rsid w:val="00F07A7C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675EB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  <w:style w:type="paragraph" w:styleId="22">
    <w:name w:val="Body Text 2"/>
    <w:basedOn w:val="a"/>
    <w:link w:val="23"/>
    <w:rsid w:val="0031646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646B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1646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646B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1646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1646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4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46B"/>
    <w:rPr>
      <w:rFonts w:eastAsia="Times New Roman"/>
      <w:sz w:val="16"/>
      <w:szCs w:val="16"/>
      <w:lang w:eastAsia="ru-RU"/>
    </w:rPr>
  </w:style>
  <w:style w:type="paragraph" w:customStyle="1" w:styleId="H4">
    <w:name w:val="H4"/>
    <w:basedOn w:val="a"/>
    <w:next w:val="a"/>
    <w:rsid w:val="0031646B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 w:val="24"/>
      <w:szCs w:val="20"/>
      <w:lang w:eastAsia="ru-RU"/>
    </w:rPr>
  </w:style>
  <w:style w:type="paragraph" w:customStyle="1" w:styleId="11">
    <w:name w:val="Обычный1"/>
    <w:rsid w:val="00BE6A9B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12</cp:revision>
  <cp:lastPrinted>2016-09-21T06:38:00Z</cp:lastPrinted>
  <dcterms:created xsi:type="dcterms:W3CDTF">2016-09-23T02:14:00Z</dcterms:created>
  <dcterms:modified xsi:type="dcterms:W3CDTF">2016-09-30T02:40:00Z</dcterms:modified>
</cp:coreProperties>
</file>